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724" w:rsidRDefault="00BB69D2">
      <w:pPr>
        <w:spacing w:after="140" w:line="259" w:lineRule="auto"/>
        <w:ind w:right="4"/>
        <w:jc w:val="center"/>
      </w:pPr>
      <w:r>
        <w:rPr>
          <w:b/>
          <w:sz w:val="28"/>
        </w:rPr>
        <w:t xml:space="preserve">-Şirket Adı- </w:t>
      </w:r>
    </w:p>
    <w:p w:rsidR="00DA3724" w:rsidRDefault="00BB69D2">
      <w:pPr>
        <w:spacing w:after="139" w:line="259" w:lineRule="auto"/>
        <w:ind w:left="0" w:right="3" w:firstLine="0"/>
        <w:jc w:val="center"/>
      </w:pPr>
      <w:r>
        <w:rPr>
          <w:b/>
          <w:sz w:val="28"/>
        </w:rPr>
        <w:t xml:space="preserve">KUYU TAMAMLAMA SERVİSİ </w:t>
      </w:r>
    </w:p>
    <w:p w:rsidR="00DA3724" w:rsidRDefault="00BB69D2">
      <w:pPr>
        <w:spacing w:after="139" w:line="259" w:lineRule="auto"/>
        <w:ind w:left="54" w:firstLine="0"/>
        <w:jc w:val="center"/>
      </w:pPr>
      <w:r>
        <w:rPr>
          <w:b/>
          <w:sz w:val="28"/>
        </w:rPr>
        <w:t xml:space="preserve"> </w:t>
      </w:r>
    </w:p>
    <w:p w:rsidR="00DA3724" w:rsidRDefault="00BB69D2">
      <w:pPr>
        <w:spacing w:after="141" w:line="259" w:lineRule="auto"/>
        <w:ind w:left="54" w:firstLine="0"/>
        <w:jc w:val="center"/>
      </w:pPr>
      <w:r>
        <w:rPr>
          <w:b/>
          <w:sz w:val="28"/>
        </w:rPr>
        <w:t xml:space="preserve"> </w:t>
      </w:r>
    </w:p>
    <w:p w:rsidR="00DA3724" w:rsidRDefault="00BB69D2">
      <w:pPr>
        <w:spacing w:after="139" w:line="259" w:lineRule="auto"/>
        <w:ind w:left="54" w:firstLine="0"/>
        <w:jc w:val="center"/>
      </w:pPr>
      <w:r>
        <w:rPr>
          <w:b/>
          <w:sz w:val="28"/>
        </w:rPr>
        <w:t xml:space="preserve"> </w:t>
      </w:r>
    </w:p>
    <w:p w:rsidR="00DA3724" w:rsidRDefault="00BB69D2">
      <w:pPr>
        <w:spacing w:after="139" w:line="259" w:lineRule="auto"/>
        <w:ind w:left="1978"/>
        <w:jc w:val="left"/>
      </w:pPr>
      <w:r>
        <w:rPr>
          <w:b/>
          <w:sz w:val="28"/>
        </w:rPr>
        <w:t>TÜRKİYE PETROLLERİ ANONİM ORTAKLIĞI</w:t>
      </w:r>
      <w:r>
        <w:rPr>
          <w:sz w:val="28"/>
        </w:rPr>
        <w:t xml:space="preserve"> </w:t>
      </w:r>
    </w:p>
    <w:p w:rsidR="00DA3724" w:rsidRDefault="00BB69D2">
      <w:pPr>
        <w:spacing w:after="139" w:line="259" w:lineRule="auto"/>
        <w:ind w:left="0" w:right="5" w:firstLine="0"/>
        <w:jc w:val="center"/>
      </w:pPr>
      <w:r>
        <w:rPr>
          <w:sz w:val="28"/>
        </w:rPr>
        <w:t xml:space="preserve">- </w:t>
      </w:r>
      <w:proofErr w:type="gramStart"/>
      <w:r>
        <w:rPr>
          <w:sz w:val="28"/>
        </w:rPr>
        <w:t>ile -</w:t>
      </w:r>
      <w:proofErr w:type="gramEnd"/>
      <w:r>
        <w:rPr>
          <w:sz w:val="28"/>
        </w:rPr>
        <w:t xml:space="preserve"> </w:t>
      </w:r>
    </w:p>
    <w:p w:rsidR="00DA3724" w:rsidRDefault="00BB69D2">
      <w:pPr>
        <w:spacing w:after="142" w:line="259" w:lineRule="auto"/>
        <w:ind w:left="54" w:firstLine="0"/>
        <w:jc w:val="center"/>
      </w:pPr>
      <w:r>
        <w:rPr>
          <w:b/>
          <w:sz w:val="28"/>
        </w:rPr>
        <w:t xml:space="preserve"> </w:t>
      </w:r>
    </w:p>
    <w:p w:rsidR="00DA3724" w:rsidRDefault="00BB69D2">
      <w:pPr>
        <w:spacing w:after="140" w:line="259" w:lineRule="auto"/>
        <w:ind w:right="4"/>
        <w:jc w:val="center"/>
      </w:pPr>
      <w:r>
        <w:rPr>
          <w:b/>
          <w:sz w:val="28"/>
        </w:rPr>
        <w:t xml:space="preserve">-Şirket Adı- </w:t>
      </w:r>
    </w:p>
    <w:p w:rsidR="00DA3724" w:rsidRDefault="00BB69D2">
      <w:pPr>
        <w:spacing w:after="139" w:line="259" w:lineRule="auto"/>
        <w:ind w:left="415" w:firstLine="0"/>
        <w:jc w:val="center"/>
      </w:pPr>
      <w:r>
        <w:rPr>
          <w:b/>
          <w:sz w:val="28"/>
        </w:rPr>
        <w:t xml:space="preserve"> </w:t>
      </w:r>
    </w:p>
    <w:p w:rsidR="00DA3724" w:rsidRDefault="00BB69D2">
      <w:pPr>
        <w:spacing w:after="141" w:line="259" w:lineRule="auto"/>
        <w:ind w:left="353" w:firstLine="0"/>
        <w:jc w:val="center"/>
      </w:pPr>
      <w:proofErr w:type="gramStart"/>
      <w:r>
        <w:rPr>
          <w:sz w:val="28"/>
        </w:rPr>
        <w:t>arasında</w:t>
      </w:r>
      <w:proofErr w:type="gramEnd"/>
      <w:r>
        <w:rPr>
          <w:sz w:val="28"/>
        </w:rPr>
        <w:t xml:space="preserve"> </w:t>
      </w:r>
    </w:p>
    <w:p w:rsidR="00DA3724" w:rsidRDefault="00BB69D2">
      <w:pPr>
        <w:spacing w:after="177" w:line="259" w:lineRule="auto"/>
        <w:ind w:left="54" w:firstLine="0"/>
        <w:jc w:val="center"/>
      </w:pPr>
      <w:r>
        <w:rPr>
          <w:b/>
          <w:sz w:val="28"/>
        </w:rPr>
        <w:t xml:space="preserve"> </w:t>
      </w:r>
    </w:p>
    <w:p w:rsidR="00DA3724" w:rsidRDefault="00BB69D2">
      <w:pPr>
        <w:spacing w:after="0" w:line="259" w:lineRule="auto"/>
        <w:ind w:left="986" w:firstLine="0"/>
        <w:jc w:val="left"/>
      </w:pPr>
      <w:r>
        <w:rPr>
          <w:b/>
          <w:sz w:val="32"/>
        </w:rPr>
        <w:t xml:space="preserve">KUYU HİZMETLERİ İÇİN GENEL SERVİS SÖZLEŞMESİ  </w:t>
      </w:r>
    </w:p>
    <w:p w:rsidR="00DA3724" w:rsidRDefault="00BB69D2" w:rsidP="001377B5">
      <w:pPr>
        <w:spacing w:after="0" w:line="259" w:lineRule="auto"/>
        <w:ind w:left="0" w:right="442" w:firstLine="0"/>
        <w:jc w:val="center"/>
      </w:pPr>
      <w:r>
        <w:rPr>
          <w:b/>
          <w:sz w:val="32"/>
        </w:rPr>
        <w:t>(</w:t>
      </w:r>
      <w:r w:rsidR="001377B5">
        <w:rPr>
          <w:b/>
          <w:sz w:val="32"/>
        </w:rPr>
        <w:t xml:space="preserve">2 YIL SÜRELİ </w:t>
      </w:r>
      <w:r w:rsidR="001377B5" w:rsidRPr="001377B5">
        <w:rPr>
          <w:b/>
          <w:sz w:val="32"/>
        </w:rPr>
        <w:t>1 ¼” COILED TUBING ve N2 GAZI İLE KUYUTEMİZLEME HİZMET İŞİ</w:t>
      </w:r>
      <w:r>
        <w:rPr>
          <w:b/>
          <w:sz w:val="32"/>
        </w:rPr>
        <w:t>-TDLHZM</w:t>
      </w:r>
      <w:r w:rsidR="001377B5">
        <w:rPr>
          <w:b/>
          <w:sz w:val="32"/>
        </w:rPr>
        <w:t>-2210)</w:t>
      </w:r>
      <w:r>
        <w:rPr>
          <w:b/>
          <w:sz w:val="32"/>
        </w:rPr>
        <w:t xml:space="preserve"> </w:t>
      </w:r>
    </w:p>
    <w:p w:rsidR="00DA3724" w:rsidRDefault="00BB69D2">
      <w:pPr>
        <w:spacing w:after="0" w:line="259" w:lineRule="auto"/>
        <w:ind w:left="54" w:firstLine="0"/>
        <w:jc w:val="center"/>
      </w:pPr>
      <w:r>
        <w:rPr>
          <w:sz w:val="28"/>
        </w:rPr>
        <w:t xml:space="preserve"> </w:t>
      </w:r>
    </w:p>
    <w:p w:rsidR="00DA3724" w:rsidRDefault="00BB69D2">
      <w:pPr>
        <w:spacing w:after="58" w:line="259" w:lineRule="auto"/>
        <w:ind w:left="36" w:firstLine="0"/>
        <w:jc w:val="center"/>
      </w:pPr>
      <w:r>
        <w:rPr>
          <w:sz w:val="20"/>
        </w:rPr>
        <w:t xml:space="preserve"> </w:t>
      </w:r>
    </w:p>
    <w:p w:rsidR="00DA3724" w:rsidRDefault="00BB69D2">
      <w:pPr>
        <w:spacing w:after="0" w:line="259" w:lineRule="auto"/>
        <w:ind w:left="0" w:firstLine="0"/>
        <w:jc w:val="left"/>
      </w:pPr>
      <w:r>
        <w:rPr>
          <w:b/>
          <w:sz w:val="28"/>
        </w:rPr>
        <w:t xml:space="preserve"> </w:t>
      </w:r>
    </w:p>
    <w:p w:rsidR="00DA3724" w:rsidRDefault="00BB69D2">
      <w:pPr>
        <w:spacing w:after="0" w:line="259" w:lineRule="auto"/>
        <w:ind w:left="0" w:firstLine="0"/>
        <w:jc w:val="left"/>
      </w:pPr>
      <w:r>
        <w:rPr>
          <w:b/>
          <w:sz w:val="28"/>
        </w:rPr>
        <w:t xml:space="preserve"> </w:t>
      </w:r>
    </w:p>
    <w:p w:rsidR="00DA3724" w:rsidRDefault="00BB69D2">
      <w:pPr>
        <w:spacing w:after="0" w:line="259" w:lineRule="auto"/>
        <w:ind w:left="0" w:firstLine="0"/>
        <w:jc w:val="left"/>
      </w:pPr>
      <w:r>
        <w:rPr>
          <w:b/>
          <w:sz w:val="28"/>
        </w:rPr>
        <w:t xml:space="preserve"> </w:t>
      </w:r>
    </w:p>
    <w:p w:rsidR="00DA3724" w:rsidRDefault="00BB69D2">
      <w:pPr>
        <w:spacing w:after="0" w:line="259" w:lineRule="auto"/>
        <w:ind w:left="0" w:firstLine="0"/>
        <w:jc w:val="left"/>
      </w:pPr>
      <w:r>
        <w:rPr>
          <w:b/>
          <w:sz w:val="28"/>
        </w:rPr>
        <w:t xml:space="preserve"> </w:t>
      </w:r>
    </w:p>
    <w:p w:rsidR="00DA3724" w:rsidRDefault="00BB69D2">
      <w:pPr>
        <w:spacing w:after="0" w:line="259" w:lineRule="auto"/>
        <w:ind w:left="0" w:firstLine="0"/>
        <w:jc w:val="left"/>
      </w:pPr>
      <w:r>
        <w:rPr>
          <w:b/>
          <w:sz w:val="28"/>
        </w:rPr>
        <w:t xml:space="preserve"> </w:t>
      </w:r>
    </w:p>
    <w:p w:rsidR="00DA3724" w:rsidRDefault="00BB69D2">
      <w:pPr>
        <w:spacing w:after="0" w:line="259" w:lineRule="auto"/>
        <w:ind w:left="0" w:firstLine="0"/>
        <w:jc w:val="left"/>
      </w:pPr>
      <w:r>
        <w:rPr>
          <w:b/>
          <w:sz w:val="28"/>
        </w:rPr>
        <w:t xml:space="preserve"> </w:t>
      </w:r>
    </w:p>
    <w:p w:rsidR="00DA3724" w:rsidRDefault="00BB69D2">
      <w:pPr>
        <w:spacing w:after="0" w:line="259" w:lineRule="auto"/>
        <w:ind w:left="0" w:firstLine="0"/>
        <w:jc w:val="left"/>
      </w:pPr>
      <w:r>
        <w:rPr>
          <w:b/>
          <w:sz w:val="28"/>
        </w:rPr>
        <w:t xml:space="preserve"> </w:t>
      </w:r>
    </w:p>
    <w:p w:rsidR="00DA3724" w:rsidRDefault="00BB69D2">
      <w:pPr>
        <w:spacing w:after="0" w:line="259" w:lineRule="auto"/>
        <w:ind w:left="0" w:firstLine="0"/>
        <w:jc w:val="left"/>
      </w:pPr>
      <w:r>
        <w:rPr>
          <w:b/>
          <w:sz w:val="28"/>
        </w:rPr>
        <w:t xml:space="preserve"> </w:t>
      </w:r>
    </w:p>
    <w:p w:rsidR="00DA3724" w:rsidRDefault="00BB69D2">
      <w:pPr>
        <w:spacing w:after="0" w:line="259" w:lineRule="auto"/>
        <w:ind w:left="0" w:firstLine="0"/>
        <w:jc w:val="left"/>
        <w:rPr>
          <w:b/>
          <w:sz w:val="28"/>
        </w:rPr>
      </w:pPr>
      <w:r>
        <w:rPr>
          <w:b/>
          <w:sz w:val="28"/>
        </w:rPr>
        <w:t xml:space="preserve"> </w:t>
      </w:r>
    </w:p>
    <w:p w:rsidR="001377B5" w:rsidRDefault="001377B5">
      <w:pPr>
        <w:spacing w:after="0" w:line="259" w:lineRule="auto"/>
        <w:ind w:left="0" w:firstLine="0"/>
        <w:jc w:val="left"/>
      </w:pPr>
    </w:p>
    <w:p w:rsidR="001377B5" w:rsidRDefault="001377B5">
      <w:pPr>
        <w:spacing w:after="0" w:line="259" w:lineRule="auto"/>
        <w:ind w:left="0" w:firstLine="0"/>
        <w:jc w:val="left"/>
      </w:pPr>
    </w:p>
    <w:p w:rsidR="001377B5" w:rsidRDefault="001377B5">
      <w:pPr>
        <w:spacing w:after="0" w:line="259" w:lineRule="auto"/>
        <w:ind w:left="0" w:firstLine="0"/>
        <w:jc w:val="left"/>
      </w:pPr>
    </w:p>
    <w:p w:rsidR="001377B5" w:rsidRDefault="001377B5">
      <w:pPr>
        <w:spacing w:after="0" w:line="259" w:lineRule="auto"/>
        <w:ind w:left="0" w:firstLine="0"/>
        <w:jc w:val="left"/>
      </w:pPr>
    </w:p>
    <w:p w:rsidR="001377B5" w:rsidRDefault="001377B5">
      <w:pPr>
        <w:spacing w:after="0" w:line="259" w:lineRule="auto"/>
        <w:ind w:left="0" w:firstLine="0"/>
        <w:jc w:val="left"/>
      </w:pPr>
    </w:p>
    <w:p w:rsidR="001377B5" w:rsidRDefault="001377B5">
      <w:pPr>
        <w:spacing w:after="0" w:line="259" w:lineRule="auto"/>
        <w:ind w:left="0" w:firstLine="0"/>
        <w:jc w:val="left"/>
      </w:pPr>
    </w:p>
    <w:p w:rsidR="00DA3724" w:rsidRDefault="00BB69D2">
      <w:pPr>
        <w:spacing w:after="0" w:line="259" w:lineRule="auto"/>
        <w:ind w:left="0" w:firstLine="0"/>
        <w:jc w:val="left"/>
      </w:pPr>
      <w:r>
        <w:rPr>
          <w:b/>
          <w:sz w:val="28"/>
        </w:rPr>
        <w:t xml:space="preserve"> </w:t>
      </w:r>
    </w:p>
    <w:p w:rsidR="00DA3724" w:rsidRDefault="00BB69D2">
      <w:pPr>
        <w:spacing w:after="0" w:line="259" w:lineRule="auto"/>
        <w:ind w:left="0" w:firstLine="0"/>
        <w:jc w:val="left"/>
      </w:pPr>
      <w:r>
        <w:rPr>
          <w:b/>
          <w:sz w:val="28"/>
        </w:rPr>
        <w:t xml:space="preserve"> </w:t>
      </w:r>
    </w:p>
    <w:p w:rsidR="00DA3724" w:rsidRDefault="00BB69D2">
      <w:pPr>
        <w:spacing w:after="20" w:line="259" w:lineRule="auto"/>
        <w:ind w:left="0" w:firstLine="0"/>
        <w:jc w:val="left"/>
      </w:pPr>
      <w:r>
        <w:rPr>
          <w:sz w:val="22"/>
        </w:rPr>
        <w:t xml:space="preserve"> </w:t>
      </w:r>
    </w:p>
    <w:p w:rsidR="00DA3724" w:rsidRDefault="00BB69D2">
      <w:pPr>
        <w:spacing w:after="0" w:line="259" w:lineRule="auto"/>
        <w:ind w:left="0" w:firstLine="0"/>
        <w:jc w:val="left"/>
      </w:pPr>
      <w:r>
        <w:rPr>
          <w:sz w:val="22"/>
        </w:rPr>
        <w:t xml:space="preserve"> </w:t>
      </w:r>
      <w:r>
        <w:rPr>
          <w:sz w:val="22"/>
        </w:rPr>
        <w:tab/>
        <w:t xml:space="preserve"> </w:t>
      </w:r>
    </w:p>
    <w:p w:rsidR="00DA3724" w:rsidRDefault="00BB69D2">
      <w:pPr>
        <w:spacing w:after="36" w:line="259" w:lineRule="auto"/>
        <w:ind w:left="0" w:firstLine="0"/>
        <w:jc w:val="left"/>
      </w:pPr>
      <w:r>
        <w:rPr>
          <w:sz w:val="22"/>
        </w:rPr>
        <w:t xml:space="preserve"> </w:t>
      </w:r>
    </w:p>
    <w:p w:rsidR="00DA3724" w:rsidRDefault="00BB69D2">
      <w:pPr>
        <w:spacing w:after="11" w:line="259" w:lineRule="auto"/>
        <w:ind w:left="-5"/>
        <w:jc w:val="left"/>
      </w:pPr>
      <w:r>
        <w:rPr>
          <w:b/>
          <w:sz w:val="28"/>
        </w:rPr>
        <w:lastRenderedPageBreak/>
        <w:t xml:space="preserve">İÇİNDEKİLER </w:t>
      </w:r>
    </w:p>
    <w:sdt>
      <w:sdtPr>
        <w:rPr>
          <w:rFonts w:ascii="Cambria" w:eastAsia="Cambria" w:hAnsi="Cambria" w:cs="Cambria"/>
          <w:sz w:val="24"/>
        </w:rPr>
        <w:id w:val="-376083617"/>
        <w:docPartObj>
          <w:docPartGallery w:val="Table of Contents"/>
        </w:docPartObj>
      </w:sdtPr>
      <w:sdtEndPr/>
      <w:sdtContent>
        <w:p w:rsidR="001377B5" w:rsidRDefault="00BB69D2">
          <w:pPr>
            <w:pStyle w:val="T1"/>
            <w:tabs>
              <w:tab w:val="right" w:leader="dot" w:pos="9493"/>
            </w:tabs>
            <w:rPr>
              <w:rFonts w:asciiTheme="minorHAnsi" w:eastAsiaTheme="minorEastAsia" w:hAnsiTheme="minorHAnsi" w:cstheme="minorBidi"/>
              <w:noProof/>
              <w:color w:val="auto"/>
            </w:rPr>
          </w:pPr>
          <w:r>
            <w:fldChar w:fldCharType="begin"/>
          </w:r>
          <w:r>
            <w:instrText xml:space="preserve"> TOC \o "1-2" \h \z \u </w:instrText>
          </w:r>
          <w:r>
            <w:fldChar w:fldCharType="separate"/>
          </w:r>
          <w:hyperlink w:anchor="_Toc186034848" w:history="1">
            <w:r w:rsidR="001377B5" w:rsidRPr="002B17C1">
              <w:rPr>
                <w:rStyle w:val="Kpr"/>
                <w:noProof/>
              </w:rPr>
              <w:t>KUYU HİZMETLERİ İÇİN GENEL SERVİS SÖZLEŞMESİ</w:t>
            </w:r>
            <w:r w:rsidR="001377B5">
              <w:rPr>
                <w:noProof/>
                <w:webHidden/>
              </w:rPr>
              <w:tab/>
            </w:r>
            <w:r w:rsidR="001377B5">
              <w:rPr>
                <w:noProof/>
                <w:webHidden/>
              </w:rPr>
              <w:fldChar w:fldCharType="begin"/>
            </w:r>
            <w:r w:rsidR="001377B5">
              <w:rPr>
                <w:noProof/>
                <w:webHidden/>
              </w:rPr>
              <w:instrText xml:space="preserve"> PAGEREF _Toc186034848 \h </w:instrText>
            </w:r>
            <w:r w:rsidR="001377B5">
              <w:rPr>
                <w:noProof/>
                <w:webHidden/>
              </w:rPr>
            </w:r>
            <w:r w:rsidR="001377B5">
              <w:rPr>
                <w:noProof/>
                <w:webHidden/>
              </w:rPr>
              <w:fldChar w:fldCharType="separate"/>
            </w:r>
            <w:r w:rsidR="008309BF">
              <w:rPr>
                <w:noProof/>
                <w:webHidden/>
              </w:rPr>
              <w:t>5</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849" w:history="1">
            <w:r w:rsidR="001377B5" w:rsidRPr="002B17C1">
              <w:rPr>
                <w:rStyle w:val="Kpr"/>
                <w:noProof/>
              </w:rPr>
              <w:t>MADDE 1-</w:t>
            </w:r>
            <w:r w:rsidR="001377B5" w:rsidRPr="002B17C1">
              <w:rPr>
                <w:rStyle w:val="Kpr"/>
                <w:rFonts w:ascii="Arial" w:eastAsia="Arial" w:hAnsi="Arial" w:cs="Arial"/>
                <w:noProof/>
              </w:rPr>
              <w:t xml:space="preserve"> </w:t>
            </w:r>
            <w:r w:rsidR="001377B5" w:rsidRPr="002B17C1">
              <w:rPr>
                <w:rStyle w:val="Kpr"/>
                <w:noProof/>
              </w:rPr>
              <w:t>YORUMLAMA</w:t>
            </w:r>
            <w:r w:rsidR="001377B5">
              <w:rPr>
                <w:noProof/>
                <w:webHidden/>
              </w:rPr>
              <w:tab/>
            </w:r>
            <w:r w:rsidR="001377B5">
              <w:rPr>
                <w:noProof/>
                <w:webHidden/>
              </w:rPr>
              <w:fldChar w:fldCharType="begin"/>
            </w:r>
            <w:r w:rsidR="001377B5">
              <w:rPr>
                <w:noProof/>
                <w:webHidden/>
              </w:rPr>
              <w:instrText xml:space="preserve"> PAGEREF _Toc186034849 \h </w:instrText>
            </w:r>
            <w:r w:rsidR="001377B5">
              <w:rPr>
                <w:noProof/>
                <w:webHidden/>
              </w:rPr>
            </w:r>
            <w:r w:rsidR="001377B5">
              <w:rPr>
                <w:noProof/>
                <w:webHidden/>
              </w:rPr>
              <w:fldChar w:fldCharType="separate"/>
            </w:r>
            <w:r w:rsidR="008309BF">
              <w:rPr>
                <w:noProof/>
                <w:webHidden/>
              </w:rPr>
              <w:t>5</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50" w:history="1">
            <w:r w:rsidR="001377B5" w:rsidRPr="002B17C1">
              <w:rPr>
                <w:rStyle w:val="Kpr"/>
                <w:noProof/>
              </w:rPr>
              <w:t>1.1.</w:t>
            </w:r>
            <w:r w:rsidR="001377B5" w:rsidRPr="002B17C1">
              <w:rPr>
                <w:rStyle w:val="Kpr"/>
                <w:rFonts w:ascii="Arial" w:eastAsia="Arial" w:hAnsi="Arial" w:cs="Arial"/>
                <w:noProof/>
              </w:rPr>
              <w:t xml:space="preserve"> </w:t>
            </w:r>
            <w:r w:rsidR="001377B5" w:rsidRPr="002B17C1">
              <w:rPr>
                <w:rStyle w:val="Kpr"/>
                <w:noProof/>
              </w:rPr>
              <w:t>Tanımlar</w:t>
            </w:r>
            <w:r w:rsidR="001377B5">
              <w:rPr>
                <w:noProof/>
                <w:webHidden/>
              </w:rPr>
              <w:tab/>
            </w:r>
            <w:r w:rsidR="001377B5">
              <w:rPr>
                <w:noProof/>
                <w:webHidden/>
              </w:rPr>
              <w:fldChar w:fldCharType="begin"/>
            </w:r>
            <w:r w:rsidR="001377B5">
              <w:rPr>
                <w:noProof/>
                <w:webHidden/>
              </w:rPr>
              <w:instrText xml:space="preserve"> PAGEREF _Toc186034850 \h </w:instrText>
            </w:r>
            <w:r w:rsidR="001377B5">
              <w:rPr>
                <w:noProof/>
                <w:webHidden/>
              </w:rPr>
            </w:r>
            <w:r w:rsidR="001377B5">
              <w:rPr>
                <w:noProof/>
                <w:webHidden/>
              </w:rPr>
              <w:fldChar w:fldCharType="separate"/>
            </w:r>
            <w:r w:rsidR="008309BF">
              <w:rPr>
                <w:noProof/>
                <w:webHidden/>
              </w:rPr>
              <w:t>5</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51" w:history="1">
            <w:r w:rsidR="001377B5" w:rsidRPr="002B17C1">
              <w:rPr>
                <w:rStyle w:val="Kpr"/>
                <w:noProof/>
              </w:rPr>
              <w:t>1.2.</w:t>
            </w:r>
            <w:r w:rsidR="001377B5" w:rsidRPr="002B17C1">
              <w:rPr>
                <w:rStyle w:val="Kpr"/>
                <w:rFonts w:ascii="Arial" w:eastAsia="Arial" w:hAnsi="Arial" w:cs="Arial"/>
                <w:noProof/>
              </w:rPr>
              <w:t xml:space="preserve"> </w:t>
            </w:r>
            <w:r w:rsidR="001377B5" w:rsidRPr="002B17C1">
              <w:rPr>
                <w:rStyle w:val="Kpr"/>
                <w:noProof/>
              </w:rPr>
              <w:t>Sözleşmenin Ekleri</w:t>
            </w:r>
            <w:r w:rsidR="001377B5">
              <w:rPr>
                <w:noProof/>
                <w:webHidden/>
              </w:rPr>
              <w:tab/>
            </w:r>
            <w:r w:rsidR="001377B5">
              <w:rPr>
                <w:noProof/>
                <w:webHidden/>
              </w:rPr>
              <w:fldChar w:fldCharType="begin"/>
            </w:r>
            <w:r w:rsidR="001377B5">
              <w:rPr>
                <w:noProof/>
                <w:webHidden/>
              </w:rPr>
              <w:instrText xml:space="preserve"> PAGEREF _Toc186034851 \h </w:instrText>
            </w:r>
            <w:r w:rsidR="001377B5">
              <w:rPr>
                <w:noProof/>
                <w:webHidden/>
              </w:rPr>
            </w:r>
            <w:r w:rsidR="001377B5">
              <w:rPr>
                <w:noProof/>
                <w:webHidden/>
              </w:rPr>
              <w:fldChar w:fldCharType="separate"/>
            </w:r>
            <w:r w:rsidR="008309BF">
              <w:rPr>
                <w:noProof/>
                <w:webHidden/>
              </w:rPr>
              <w:t>8</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52" w:history="1">
            <w:r w:rsidR="001377B5" w:rsidRPr="002B17C1">
              <w:rPr>
                <w:rStyle w:val="Kpr"/>
                <w:noProof/>
              </w:rPr>
              <w:t>1.3.</w:t>
            </w:r>
            <w:r w:rsidR="001377B5" w:rsidRPr="002B17C1">
              <w:rPr>
                <w:rStyle w:val="Kpr"/>
                <w:rFonts w:ascii="Arial" w:eastAsia="Arial" w:hAnsi="Arial" w:cs="Arial"/>
                <w:noProof/>
              </w:rPr>
              <w:t xml:space="preserve"> </w:t>
            </w:r>
            <w:r w:rsidR="001377B5" w:rsidRPr="002B17C1">
              <w:rPr>
                <w:rStyle w:val="Kpr"/>
                <w:noProof/>
              </w:rPr>
              <w:t>Para Birimi</w:t>
            </w:r>
            <w:r w:rsidR="001377B5">
              <w:rPr>
                <w:noProof/>
                <w:webHidden/>
              </w:rPr>
              <w:tab/>
            </w:r>
            <w:r w:rsidR="001377B5">
              <w:rPr>
                <w:noProof/>
                <w:webHidden/>
              </w:rPr>
              <w:fldChar w:fldCharType="begin"/>
            </w:r>
            <w:r w:rsidR="001377B5">
              <w:rPr>
                <w:noProof/>
                <w:webHidden/>
              </w:rPr>
              <w:instrText xml:space="preserve"> PAGEREF _Toc186034852 \h </w:instrText>
            </w:r>
            <w:r w:rsidR="001377B5">
              <w:rPr>
                <w:noProof/>
                <w:webHidden/>
              </w:rPr>
            </w:r>
            <w:r w:rsidR="001377B5">
              <w:rPr>
                <w:noProof/>
                <w:webHidden/>
              </w:rPr>
              <w:fldChar w:fldCharType="separate"/>
            </w:r>
            <w:r w:rsidR="008309BF">
              <w:rPr>
                <w:noProof/>
                <w:webHidden/>
              </w:rPr>
              <w:t>8</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53" w:history="1">
            <w:r w:rsidR="001377B5" w:rsidRPr="002B17C1">
              <w:rPr>
                <w:rStyle w:val="Kpr"/>
                <w:noProof/>
              </w:rPr>
              <w:t>1.4.</w:t>
            </w:r>
            <w:r w:rsidR="001377B5" w:rsidRPr="002B17C1">
              <w:rPr>
                <w:rStyle w:val="Kpr"/>
                <w:rFonts w:ascii="Arial" w:eastAsia="Arial" w:hAnsi="Arial" w:cs="Arial"/>
                <w:noProof/>
              </w:rPr>
              <w:t xml:space="preserve"> </w:t>
            </w:r>
            <w:r w:rsidR="001377B5" w:rsidRPr="002B17C1">
              <w:rPr>
                <w:rStyle w:val="Kpr"/>
                <w:noProof/>
              </w:rPr>
              <w:t>Başlıklar</w:t>
            </w:r>
            <w:r w:rsidR="001377B5">
              <w:rPr>
                <w:noProof/>
                <w:webHidden/>
              </w:rPr>
              <w:tab/>
            </w:r>
            <w:r w:rsidR="001377B5">
              <w:rPr>
                <w:noProof/>
                <w:webHidden/>
              </w:rPr>
              <w:fldChar w:fldCharType="begin"/>
            </w:r>
            <w:r w:rsidR="001377B5">
              <w:rPr>
                <w:noProof/>
                <w:webHidden/>
              </w:rPr>
              <w:instrText xml:space="preserve"> PAGEREF _Toc186034853 \h </w:instrText>
            </w:r>
            <w:r w:rsidR="001377B5">
              <w:rPr>
                <w:noProof/>
                <w:webHidden/>
              </w:rPr>
            </w:r>
            <w:r w:rsidR="001377B5">
              <w:rPr>
                <w:noProof/>
                <w:webHidden/>
              </w:rPr>
              <w:fldChar w:fldCharType="separate"/>
            </w:r>
            <w:r w:rsidR="008309BF">
              <w:rPr>
                <w:noProof/>
                <w:webHidden/>
              </w:rPr>
              <w:t>8</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54" w:history="1">
            <w:r w:rsidR="001377B5" w:rsidRPr="002B17C1">
              <w:rPr>
                <w:rStyle w:val="Kpr"/>
                <w:noProof/>
              </w:rPr>
              <w:t>1.5.</w:t>
            </w:r>
            <w:r w:rsidR="001377B5" w:rsidRPr="002B17C1">
              <w:rPr>
                <w:rStyle w:val="Kpr"/>
                <w:rFonts w:ascii="Arial" w:eastAsia="Arial" w:hAnsi="Arial" w:cs="Arial"/>
                <w:noProof/>
              </w:rPr>
              <w:t xml:space="preserve"> </w:t>
            </w:r>
            <w:r w:rsidR="001377B5" w:rsidRPr="002B17C1">
              <w:rPr>
                <w:rStyle w:val="Kpr"/>
                <w:noProof/>
              </w:rPr>
              <w:t>Süreler</w:t>
            </w:r>
            <w:r w:rsidR="001377B5">
              <w:rPr>
                <w:noProof/>
                <w:webHidden/>
              </w:rPr>
              <w:tab/>
            </w:r>
            <w:r w:rsidR="001377B5">
              <w:rPr>
                <w:noProof/>
                <w:webHidden/>
              </w:rPr>
              <w:fldChar w:fldCharType="begin"/>
            </w:r>
            <w:r w:rsidR="001377B5">
              <w:rPr>
                <w:noProof/>
                <w:webHidden/>
              </w:rPr>
              <w:instrText xml:space="preserve"> PAGEREF _Toc186034854 \h </w:instrText>
            </w:r>
            <w:r w:rsidR="001377B5">
              <w:rPr>
                <w:noProof/>
                <w:webHidden/>
              </w:rPr>
            </w:r>
            <w:r w:rsidR="001377B5">
              <w:rPr>
                <w:noProof/>
                <w:webHidden/>
              </w:rPr>
              <w:fldChar w:fldCharType="separate"/>
            </w:r>
            <w:r w:rsidR="008309BF">
              <w:rPr>
                <w:noProof/>
                <w:webHidden/>
              </w:rPr>
              <w:t>8</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55" w:history="1">
            <w:r w:rsidR="001377B5" w:rsidRPr="002B17C1">
              <w:rPr>
                <w:rStyle w:val="Kpr"/>
                <w:noProof/>
              </w:rPr>
              <w:t>1.6.</w:t>
            </w:r>
            <w:r w:rsidR="001377B5" w:rsidRPr="002B17C1">
              <w:rPr>
                <w:rStyle w:val="Kpr"/>
                <w:rFonts w:ascii="Arial" w:eastAsia="Arial" w:hAnsi="Arial" w:cs="Arial"/>
                <w:noProof/>
              </w:rPr>
              <w:t xml:space="preserve"> </w:t>
            </w:r>
            <w:r w:rsidR="001377B5" w:rsidRPr="002B17C1">
              <w:rPr>
                <w:rStyle w:val="Kpr"/>
                <w:noProof/>
              </w:rPr>
              <w:t>Diğer Güvenceler</w:t>
            </w:r>
            <w:r w:rsidR="001377B5">
              <w:rPr>
                <w:noProof/>
                <w:webHidden/>
              </w:rPr>
              <w:tab/>
            </w:r>
            <w:r w:rsidR="001377B5">
              <w:rPr>
                <w:noProof/>
                <w:webHidden/>
              </w:rPr>
              <w:fldChar w:fldCharType="begin"/>
            </w:r>
            <w:r w:rsidR="001377B5">
              <w:rPr>
                <w:noProof/>
                <w:webHidden/>
              </w:rPr>
              <w:instrText xml:space="preserve"> PAGEREF _Toc186034855 \h </w:instrText>
            </w:r>
            <w:r w:rsidR="001377B5">
              <w:rPr>
                <w:noProof/>
                <w:webHidden/>
              </w:rPr>
            </w:r>
            <w:r w:rsidR="001377B5">
              <w:rPr>
                <w:noProof/>
                <w:webHidden/>
              </w:rPr>
              <w:fldChar w:fldCharType="separate"/>
            </w:r>
            <w:r w:rsidR="008309BF">
              <w:rPr>
                <w:noProof/>
                <w:webHidden/>
              </w:rPr>
              <w:t>8</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56" w:history="1">
            <w:r w:rsidR="001377B5" w:rsidRPr="002B17C1">
              <w:rPr>
                <w:rStyle w:val="Kpr"/>
                <w:noProof/>
              </w:rPr>
              <w:t>1.7.</w:t>
            </w:r>
            <w:r w:rsidR="001377B5" w:rsidRPr="002B17C1">
              <w:rPr>
                <w:rStyle w:val="Kpr"/>
                <w:rFonts w:ascii="Arial" w:eastAsia="Arial" w:hAnsi="Arial" w:cs="Arial"/>
                <w:noProof/>
              </w:rPr>
              <w:t xml:space="preserve"> </w:t>
            </w:r>
            <w:r w:rsidR="001377B5" w:rsidRPr="002B17C1">
              <w:rPr>
                <w:rStyle w:val="Kpr"/>
                <w:noProof/>
              </w:rPr>
              <w:t>Yüklenici’nin Statüsü</w:t>
            </w:r>
            <w:r w:rsidR="001377B5">
              <w:rPr>
                <w:noProof/>
                <w:webHidden/>
              </w:rPr>
              <w:tab/>
            </w:r>
            <w:r w:rsidR="001377B5">
              <w:rPr>
                <w:noProof/>
                <w:webHidden/>
              </w:rPr>
              <w:fldChar w:fldCharType="begin"/>
            </w:r>
            <w:r w:rsidR="001377B5">
              <w:rPr>
                <w:noProof/>
                <w:webHidden/>
              </w:rPr>
              <w:instrText xml:space="preserve"> PAGEREF _Toc186034856 \h </w:instrText>
            </w:r>
            <w:r w:rsidR="001377B5">
              <w:rPr>
                <w:noProof/>
                <w:webHidden/>
              </w:rPr>
            </w:r>
            <w:r w:rsidR="001377B5">
              <w:rPr>
                <w:noProof/>
                <w:webHidden/>
              </w:rPr>
              <w:fldChar w:fldCharType="separate"/>
            </w:r>
            <w:r w:rsidR="008309BF">
              <w:rPr>
                <w:noProof/>
                <w:webHidden/>
              </w:rPr>
              <w:t>8</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57" w:history="1">
            <w:r w:rsidR="001377B5" w:rsidRPr="002B17C1">
              <w:rPr>
                <w:rStyle w:val="Kpr"/>
                <w:noProof/>
              </w:rPr>
              <w:t>1.8.</w:t>
            </w:r>
            <w:r w:rsidR="001377B5" w:rsidRPr="002B17C1">
              <w:rPr>
                <w:rStyle w:val="Kpr"/>
                <w:rFonts w:ascii="Arial" w:eastAsia="Arial" w:hAnsi="Arial" w:cs="Arial"/>
                <w:noProof/>
              </w:rPr>
              <w:t xml:space="preserve"> </w:t>
            </w:r>
            <w:r w:rsidR="001377B5" w:rsidRPr="002B17C1">
              <w:rPr>
                <w:rStyle w:val="Kpr"/>
                <w:noProof/>
              </w:rPr>
              <w:t>Uygulanacak Hukuk</w:t>
            </w:r>
            <w:r w:rsidR="001377B5">
              <w:rPr>
                <w:noProof/>
                <w:webHidden/>
              </w:rPr>
              <w:tab/>
            </w:r>
            <w:r w:rsidR="001377B5">
              <w:rPr>
                <w:noProof/>
                <w:webHidden/>
              </w:rPr>
              <w:fldChar w:fldCharType="begin"/>
            </w:r>
            <w:r w:rsidR="001377B5">
              <w:rPr>
                <w:noProof/>
                <w:webHidden/>
              </w:rPr>
              <w:instrText xml:space="preserve"> PAGEREF _Toc186034857 \h </w:instrText>
            </w:r>
            <w:r w:rsidR="001377B5">
              <w:rPr>
                <w:noProof/>
                <w:webHidden/>
              </w:rPr>
            </w:r>
            <w:r w:rsidR="001377B5">
              <w:rPr>
                <w:noProof/>
                <w:webHidden/>
              </w:rPr>
              <w:fldChar w:fldCharType="separate"/>
            </w:r>
            <w:r w:rsidR="008309BF">
              <w:rPr>
                <w:noProof/>
                <w:webHidden/>
              </w:rPr>
              <w:t>9</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858" w:history="1">
            <w:r w:rsidR="001377B5" w:rsidRPr="002B17C1">
              <w:rPr>
                <w:rStyle w:val="Kpr"/>
                <w:noProof/>
              </w:rPr>
              <w:t>MADDE 2-</w:t>
            </w:r>
            <w:r w:rsidR="001377B5" w:rsidRPr="002B17C1">
              <w:rPr>
                <w:rStyle w:val="Kpr"/>
                <w:rFonts w:ascii="Arial" w:eastAsia="Arial" w:hAnsi="Arial" w:cs="Arial"/>
                <w:noProof/>
              </w:rPr>
              <w:t xml:space="preserve"> </w:t>
            </w:r>
            <w:r w:rsidR="001377B5" w:rsidRPr="002B17C1">
              <w:rPr>
                <w:rStyle w:val="Kpr"/>
                <w:noProof/>
              </w:rPr>
              <w:t>KAPSAM</w:t>
            </w:r>
            <w:r w:rsidR="001377B5">
              <w:rPr>
                <w:noProof/>
                <w:webHidden/>
              </w:rPr>
              <w:tab/>
            </w:r>
            <w:r w:rsidR="001377B5">
              <w:rPr>
                <w:noProof/>
                <w:webHidden/>
              </w:rPr>
              <w:fldChar w:fldCharType="begin"/>
            </w:r>
            <w:r w:rsidR="001377B5">
              <w:rPr>
                <w:noProof/>
                <w:webHidden/>
              </w:rPr>
              <w:instrText xml:space="preserve"> PAGEREF _Toc186034858 \h </w:instrText>
            </w:r>
            <w:r w:rsidR="001377B5">
              <w:rPr>
                <w:noProof/>
                <w:webHidden/>
              </w:rPr>
            </w:r>
            <w:r w:rsidR="001377B5">
              <w:rPr>
                <w:noProof/>
                <w:webHidden/>
              </w:rPr>
              <w:fldChar w:fldCharType="separate"/>
            </w:r>
            <w:r w:rsidR="008309BF">
              <w:rPr>
                <w:noProof/>
                <w:webHidden/>
              </w:rPr>
              <w:t>9</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859" w:history="1">
            <w:r w:rsidR="001377B5" w:rsidRPr="002B17C1">
              <w:rPr>
                <w:rStyle w:val="Kpr"/>
                <w:noProof/>
              </w:rPr>
              <w:t>MADDE 3-</w:t>
            </w:r>
            <w:r w:rsidR="001377B5" w:rsidRPr="002B17C1">
              <w:rPr>
                <w:rStyle w:val="Kpr"/>
                <w:rFonts w:ascii="Arial" w:eastAsia="Arial" w:hAnsi="Arial" w:cs="Arial"/>
                <w:noProof/>
              </w:rPr>
              <w:t xml:space="preserve"> </w:t>
            </w:r>
            <w:r w:rsidR="001377B5" w:rsidRPr="002B17C1">
              <w:rPr>
                <w:rStyle w:val="Kpr"/>
                <w:noProof/>
              </w:rPr>
              <w:t>YÜKLENİCİNİN SORUMLULUKLARI VE ÇALIŞMA ESASLARI</w:t>
            </w:r>
            <w:r w:rsidR="001377B5">
              <w:rPr>
                <w:noProof/>
                <w:webHidden/>
              </w:rPr>
              <w:tab/>
            </w:r>
            <w:r w:rsidR="001377B5">
              <w:rPr>
                <w:noProof/>
                <w:webHidden/>
              </w:rPr>
              <w:fldChar w:fldCharType="begin"/>
            </w:r>
            <w:r w:rsidR="001377B5">
              <w:rPr>
                <w:noProof/>
                <w:webHidden/>
              </w:rPr>
              <w:instrText xml:space="preserve"> PAGEREF _Toc186034859 \h </w:instrText>
            </w:r>
            <w:r w:rsidR="001377B5">
              <w:rPr>
                <w:noProof/>
                <w:webHidden/>
              </w:rPr>
            </w:r>
            <w:r w:rsidR="001377B5">
              <w:rPr>
                <w:noProof/>
                <w:webHidden/>
              </w:rPr>
              <w:fldChar w:fldCharType="separate"/>
            </w:r>
            <w:r w:rsidR="008309BF">
              <w:rPr>
                <w:noProof/>
                <w:webHidden/>
              </w:rPr>
              <w:t>9</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60" w:history="1">
            <w:r w:rsidR="001377B5" w:rsidRPr="002B17C1">
              <w:rPr>
                <w:rStyle w:val="Kpr"/>
                <w:noProof/>
              </w:rPr>
              <w:t>3.1.</w:t>
            </w:r>
            <w:r w:rsidR="001377B5" w:rsidRPr="002B17C1">
              <w:rPr>
                <w:rStyle w:val="Kpr"/>
                <w:rFonts w:ascii="Arial" w:eastAsia="Arial" w:hAnsi="Arial" w:cs="Arial"/>
                <w:noProof/>
              </w:rPr>
              <w:t xml:space="preserve"> </w:t>
            </w:r>
            <w:r w:rsidR="001377B5" w:rsidRPr="002B17C1">
              <w:rPr>
                <w:rStyle w:val="Kpr"/>
                <w:noProof/>
              </w:rPr>
              <w:t>Yüklenicinin Operasyona Başlama Yükümlülüğü</w:t>
            </w:r>
            <w:r w:rsidR="001377B5">
              <w:rPr>
                <w:noProof/>
                <w:webHidden/>
              </w:rPr>
              <w:tab/>
            </w:r>
            <w:r w:rsidR="001377B5">
              <w:rPr>
                <w:noProof/>
                <w:webHidden/>
              </w:rPr>
              <w:fldChar w:fldCharType="begin"/>
            </w:r>
            <w:r w:rsidR="001377B5">
              <w:rPr>
                <w:noProof/>
                <w:webHidden/>
              </w:rPr>
              <w:instrText xml:space="preserve"> PAGEREF _Toc186034860 \h </w:instrText>
            </w:r>
            <w:r w:rsidR="001377B5">
              <w:rPr>
                <w:noProof/>
                <w:webHidden/>
              </w:rPr>
            </w:r>
            <w:r w:rsidR="001377B5">
              <w:rPr>
                <w:noProof/>
                <w:webHidden/>
              </w:rPr>
              <w:fldChar w:fldCharType="separate"/>
            </w:r>
            <w:r w:rsidR="008309BF">
              <w:rPr>
                <w:noProof/>
                <w:webHidden/>
              </w:rPr>
              <w:t>9</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61" w:history="1">
            <w:r w:rsidR="001377B5" w:rsidRPr="002B17C1">
              <w:rPr>
                <w:rStyle w:val="Kpr"/>
                <w:noProof/>
              </w:rPr>
              <w:t>3.2.</w:t>
            </w:r>
            <w:r w:rsidR="001377B5" w:rsidRPr="002B17C1">
              <w:rPr>
                <w:rStyle w:val="Kpr"/>
                <w:rFonts w:ascii="Arial" w:eastAsia="Arial" w:hAnsi="Arial" w:cs="Arial"/>
                <w:noProof/>
              </w:rPr>
              <w:t xml:space="preserve"> </w:t>
            </w:r>
            <w:r w:rsidR="001377B5" w:rsidRPr="002B17C1">
              <w:rPr>
                <w:rStyle w:val="Kpr"/>
                <w:noProof/>
              </w:rPr>
              <w:t>Yüklenicinin Performansı</w:t>
            </w:r>
            <w:r w:rsidR="001377B5">
              <w:rPr>
                <w:noProof/>
                <w:webHidden/>
              </w:rPr>
              <w:tab/>
            </w:r>
            <w:r w:rsidR="001377B5">
              <w:rPr>
                <w:noProof/>
                <w:webHidden/>
              </w:rPr>
              <w:fldChar w:fldCharType="begin"/>
            </w:r>
            <w:r w:rsidR="001377B5">
              <w:rPr>
                <w:noProof/>
                <w:webHidden/>
              </w:rPr>
              <w:instrText xml:space="preserve"> PAGEREF _Toc186034861 \h </w:instrText>
            </w:r>
            <w:r w:rsidR="001377B5">
              <w:rPr>
                <w:noProof/>
                <w:webHidden/>
              </w:rPr>
            </w:r>
            <w:r w:rsidR="001377B5">
              <w:rPr>
                <w:noProof/>
                <w:webHidden/>
              </w:rPr>
              <w:fldChar w:fldCharType="separate"/>
            </w:r>
            <w:r w:rsidR="008309BF">
              <w:rPr>
                <w:noProof/>
                <w:webHidden/>
              </w:rPr>
              <w:t>9</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62" w:history="1">
            <w:r w:rsidR="001377B5" w:rsidRPr="002B17C1">
              <w:rPr>
                <w:rStyle w:val="Kpr"/>
                <w:noProof/>
              </w:rPr>
              <w:t>3.3.</w:t>
            </w:r>
            <w:r w:rsidR="001377B5" w:rsidRPr="002B17C1">
              <w:rPr>
                <w:rStyle w:val="Kpr"/>
                <w:rFonts w:ascii="Arial" w:eastAsia="Arial" w:hAnsi="Arial" w:cs="Arial"/>
                <w:noProof/>
              </w:rPr>
              <w:t xml:space="preserve"> </w:t>
            </w:r>
            <w:r w:rsidR="001377B5" w:rsidRPr="002B17C1">
              <w:rPr>
                <w:rStyle w:val="Kpr"/>
                <w:noProof/>
              </w:rPr>
              <w:t>Yüklenicinin Genel Sorumlulukları</w:t>
            </w:r>
            <w:r w:rsidR="001377B5">
              <w:rPr>
                <w:noProof/>
                <w:webHidden/>
              </w:rPr>
              <w:tab/>
            </w:r>
            <w:r w:rsidR="001377B5">
              <w:rPr>
                <w:noProof/>
                <w:webHidden/>
              </w:rPr>
              <w:fldChar w:fldCharType="begin"/>
            </w:r>
            <w:r w:rsidR="001377B5">
              <w:rPr>
                <w:noProof/>
                <w:webHidden/>
              </w:rPr>
              <w:instrText xml:space="preserve"> PAGEREF _Toc186034862 \h </w:instrText>
            </w:r>
            <w:r w:rsidR="001377B5">
              <w:rPr>
                <w:noProof/>
                <w:webHidden/>
              </w:rPr>
            </w:r>
            <w:r w:rsidR="001377B5">
              <w:rPr>
                <w:noProof/>
                <w:webHidden/>
              </w:rPr>
              <w:fldChar w:fldCharType="separate"/>
            </w:r>
            <w:r w:rsidR="008309BF">
              <w:rPr>
                <w:noProof/>
                <w:webHidden/>
              </w:rPr>
              <w:t>10</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63" w:history="1">
            <w:r w:rsidR="001377B5" w:rsidRPr="002B17C1">
              <w:rPr>
                <w:rStyle w:val="Kpr"/>
                <w:noProof/>
              </w:rPr>
              <w:t>3.4.</w:t>
            </w:r>
            <w:r w:rsidR="001377B5" w:rsidRPr="002B17C1">
              <w:rPr>
                <w:rStyle w:val="Kpr"/>
                <w:rFonts w:ascii="Arial" w:eastAsia="Arial" w:hAnsi="Arial" w:cs="Arial"/>
                <w:noProof/>
              </w:rPr>
              <w:t xml:space="preserve"> </w:t>
            </w:r>
            <w:r w:rsidR="001377B5" w:rsidRPr="002B17C1">
              <w:rPr>
                <w:rStyle w:val="Kpr"/>
                <w:noProof/>
              </w:rPr>
              <w:t>Yüklenicinin Hizmetlere İlişkin Garantisi</w:t>
            </w:r>
            <w:r w:rsidR="001377B5">
              <w:rPr>
                <w:noProof/>
                <w:webHidden/>
              </w:rPr>
              <w:tab/>
            </w:r>
            <w:r w:rsidR="001377B5">
              <w:rPr>
                <w:noProof/>
                <w:webHidden/>
              </w:rPr>
              <w:fldChar w:fldCharType="begin"/>
            </w:r>
            <w:r w:rsidR="001377B5">
              <w:rPr>
                <w:noProof/>
                <w:webHidden/>
              </w:rPr>
              <w:instrText xml:space="preserve"> PAGEREF _Toc186034863 \h </w:instrText>
            </w:r>
            <w:r w:rsidR="001377B5">
              <w:rPr>
                <w:noProof/>
                <w:webHidden/>
              </w:rPr>
            </w:r>
            <w:r w:rsidR="001377B5">
              <w:rPr>
                <w:noProof/>
                <w:webHidden/>
              </w:rPr>
              <w:fldChar w:fldCharType="separate"/>
            </w:r>
            <w:r w:rsidR="008309BF">
              <w:rPr>
                <w:noProof/>
                <w:webHidden/>
              </w:rPr>
              <w:t>10</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64" w:history="1">
            <w:r w:rsidR="001377B5" w:rsidRPr="002B17C1">
              <w:rPr>
                <w:rStyle w:val="Kpr"/>
                <w:noProof/>
              </w:rPr>
              <w:t>3.5.</w:t>
            </w:r>
            <w:r w:rsidR="001377B5" w:rsidRPr="002B17C1">
              <w:rPr>
                <w:rStyle w:val="Kpr"/>
                <w:rFonts w:ascii="Arial" w:eastAsia="Arial" w:hAnsi="Arial" w:cs="Arial"/>
                <w:noProof/>
              </w:rPr>
              <w:t xml:space="preserve"> </w:t>
            </w:r>
            <w:r w:rsidR="001377B5" w:rsidRPr="002B17C1">
              <w:rPr>
                <w:rStyle w:val="Kpr"/>
                <w:noProof/>
              </w:rPr>
              <w:t>Ücret Cetveli Bazında Çalışma</w:t>
            </w:r>
            <w:r w:rsidR="001377B5">
              <w:rPr>
                <w:noProof/>
                <w:webHidden/>
              </w:rPr>
              <w:tab/>
            </w:r>
            <w:r w:rsidR="001377B5">
              <w:rPr>
                <w:noProof/>
                <w:webHidden/>
              </w:rPr>
              <w:fldChar w:fldCharType="begin"/>
            </w:r>
            <w:r w:rsidR="001377B5">
              <w:rPr>
                <w:noProof/>
                <w:webHidden/>
              </w:rPr>
              <w:instrText xml:space="preserve"> PAGEREF _Toc186034864 \h </w:instrText>
            </w:r>
            <w:r w:rsidR="001377B5">
              <w:rPr>
                <w:noProof/>
                <w:webHidden/>
              </w:rPr>
            </w:r>
            <w:r w:rsidR="001377B5">
              <w:rPr>
                <w:noProof/>
                <w:webHidden/>
              </w:rPr>
              <w:fldChar w:fldCharType="separate"/>
            </w:r>
            <w:r w:rsidR="008309BF">
              <w:rPr>
                <w:noProof/>
                <w:webHidden/>
              </w:rPr>
              <w:t>10</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65" w:history="1">
            <w:r w:rsidR="001377B5" w:rsidRPr="002B17C1">
              <w:rPr>
                <w:rStyle w:val="Kpr"/>
                <w:noProof/>
              </w:rPr>
              <w:t>3.6.</w:t>
            </w:r>
            <w:r w:rsidR="001377B5" w:rsidRPr="002B17C1">
              <w:rPr>
                <w:rStyle w:val="Kpr"/>
                <w:rFonts w:ascii="Arial" w:eastAsia="Arial" w:hAnsi="Arial" w:cs="Arial"/>
                <w:noProof/>
              </w:rPr>
              <w:t xml:space="preserve"> </w:t>
            </w:r>
            <w:r w:rsidR="001377B5" w:rsidRPr="002B17C1">
              <w:rPr>
                <w:rStyle w:val="Kpr"/>
                <w:noProof/>
              </w:rPr>
              <w:t>İşçi Sağlığı, İş Güvenliği ve Çevre (HSE) Kuralları</w:t>
            </w:r>
            <w:r w:rsidR="001377B5">
              <w:rPr>
                <w:noProof/>
                <w:webHidden/>
              </w:rPr>
              <w:tab/>
            </w:r>
            <w:r w:rsidR="001377B5">
              <w:rPr>
                <w:noProof/>
                <w:webHidden/>
              </w:rPr>
              <w:fldChar w:fldCharType="begin"/>
            </w:r>
            <w:r w:rsidR="001377B5">
              <w:rPr>
                <w:noProof/>
                <w:webHidden/>
              </w:rPr>
              <w:instrText xml:space="preserve"> PAGEREF _Toc186034865 \h </w:instrText>
            </w:r>
            <w:r w:rsidR="001377B5">
              <w:rPr>
                <w:noProof/>
                <w:webHidden/>
              </w:rPr>
            </w:r>
            <w:r w:rsidR="001377B5">
              <w:rPr>
                <w:noProof/>
                <w:webHidden/>
              </w:rPr>
              <w:fldChar w:fldCharType="separate"/>
            </w:r>
            <w:r w:rsidR="008309BF">
              <w:rPr>
                <w:noProof/>
                <w:webHidden/>
              </w:rPr>
              <w:t>11</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66" w:history="1">
            <w:r w:rsidR="001377B5" w:rsidRPr="002B17C1">
              <w:rPr>
                <w:rStyle w:val="Kpr"/>
                <w:noProof/>
              </w:rPr>
              <w:t>3.7.</w:t>
            </w:r>
            <w:r w:rsidR="001377B5" w:rsidRPr="002B17C1">
              <w:rPr>
                <w:rStyle w:val="Kpr"/>
                <w:rFonts w:ascii="Arial" w:eastAsia="Arial" w:hAnsi="Arial" w:cs="Arial"/>
                <w:noProof/>
              </w:rPr>
              <w:t xml:space="preserve"> </w:t>
            </w:r>
            <w:r w:rsidR="001377B5" w:rsidRPr="002B17C1">
              <w:rPr>
                <w:rStyle w:val="Kpr"/>
                <w:noProof/>
              </w:rPr>
              <w:t>İşletmecinin Talimatlarına Uyulması</w:t>
            </w:r>
            <w:r w:rsidR="001377B5">
              <w:rPr>
                <w:noProof/>
                <w:webHidden/>
              </w:rPr>
              <w:tab/>
            </w:r>
            <w:r w:rsidR="001377B5">
              <w:rPr>
                <w:noProof/>
                <w:webHidden/>
              </w:rPr>
              <w:fldChar w:fldCharType="begin"/>
            </w:r>
            <w:r w:rsidR="001377B5">
              <w:rPr>
                <w:noProof/>
                <w:webHidden/>
              </w:rPr>
              <w:instrText xml:space="preserve"> PAGEREF _Toc186034866 \h </w:instrText>
            </w:r>
            <w:r w:rsidR="001377B5">
              <w:rPr>
                <w:noProof/>
                <w:webHidden/>
              </w:rPr>
            </w:r>
            <w:r w:rsidR="001377B5">
              <w:rPr>
                <w:noProof/>
                <w:webHidden/>
              </w:rPr>
              <w:fldChar w:fldCharType="separate"/>
            </w:r>
            <w:r w:rsidR="008309BF">
              <w:rPr>
                <w:noProof/>
                <w:webHidden/>
              </w:rPr>
              <w:t>11</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67" w:history="1">
            <w:r w:rsidR="001377B5" w:rsidRPr="002B17C1">
              <w:rPr>
                <w:rStyle w:val="Kpr"/>
                <w:noProof/>
              </w:rPr>
              <w:t>3.8.</w:t>
            </w:r>
            <w:r w:rsidR="001377B5" w:rsidRPr="002B17C1">
              <w:rPr>
                <w:rStyle w:val="Kpr"/>
                <w:rFonts w:ascii="Arial" w:eastAsia="Arial" w:hAnsi="Arial" w:cs="Arial"/>
                <w:noProof/>
              </w:rPr>
              <w:t xml:space="preserve"> </w:t>
            </w:r>
            <w:r w:rsidR="001377B5" w:rsidRPr="002B17C1">
              <w:rPr>
                <w:rStyle w:val="Kpr"/>
                <w:noProof/>
              </w:rPr>
              <w:t>Operasyon Programı</w:t>
            </w:r>
            <w:r w:rsidR="001377B5">
              <w:rPr>
                <w:noProof/>
                <w:webHidden/>
              </w:rPr>
              <w:tab/>
            </w:r>
            <w:r w:rsidR="001377B5">
              <w:rPr>
                <w:noProof/>
                <w:webHidden/>
              </w:rPr>
              <w:fldChar w:fldCharType="begin"/>
            </w:r>
            <w:r w:rsidR="001377B5">
              <w:rPr>
                <w:noProof/>
                <w:webHidden/>
              </w:rPr>
              <w:instrText xml:space="preserve"> PAGEREF _Toc186034867 \h </w:instrText>
            </w:r>
            <w:r w:rsidR="001377B5">
              <w:rPr>
                <w:noProof/>
                <w:webHidden/>
              </w:rPr>
            </w:r>
            <w:r w:rsidR="001377B5">
              <w:rPr>
                <w:noProof/>
                <w:webHidden/>
              </w:rPr>
              <w:fldChar w:fldCharType="separate"/>
            </w:r>
            <w:r w:rsidR="008309BF">
              <w:rPr>
                <w:noProof/>
                <w:webHidden/>
              </w:rPr>
              <w:t>11</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68" w:history="1">
            <w:r w:rsidR="001377B5" w:rsidRPr="002B17C1">
              <w:rPr>
                <w:rStyle w:val="Kpr"/>
                <w:noProof/>
              </w:rPr>
              <w:t>3.9.</w:t>
            </w:r>
            <w:r w:rsidR="001377B5" w:rsidRPr="002B17C1">
              <w:rPr>
                <w:rStyle w:val="Kpr"/>
                <w:rFonts w:ascii="Arial" w:eastAsia="Arial" w:hAnsi="Arial" w:cs="Arial"/>
                <w:noProof/>
              </w:rPr>
              <w:t xml:space="preserve"> </w:t>
            </w:r>
            <w:r w:rsidR="001377B5" w:rsidRPr="002B17C1">
              <w:rPr>
                <w:rStyle w:val="Kpr"/>
                <w:noProof/>
              </w:rPr>
              <w:t>Günlük veya Dönemsel Operasyon Raporları</w:t>
            </w:r>
            <w:r w:rsidR="001377B5">
              <w:rPr>
                <w:noProof/>
                <w:webHidden/>
              </w:rPr>
              <w:tab/>
            </w:r>
            <w:r w:rsidR="001377B5">
              <w:rPr>
                <w:noProof/>
                <w:webHidden/>
              </w:rPr>
              <w:fldChar w:fldCharType="begin"/>
            </w:r>
            <w:r w:rsidR="001377B5">
              <w:rPr>
                <w:noProof/>
                <w:webHidden/>
              </w:rPr>
              <w:instrText xml:space="preserve"> PAGEREF _Toc186034868 \h </w:instrText>
            </w:r>
            <w:r w:rsidR="001377B5">
              <w:rPr>
                <w:noProof/>
                <w:webHidden/>
              </w:rPr>
            </w:r>
            <w:r w:rsidR="001377B5">
              <w:rPr>
                <w:noProof/>
                <w:webHidden/>
              </w:rPr>
              <w:fldChar w:fldCharType="separate"/>
            </w:r>
            <w:r w:rsidR="008309BF">
              <w:rPr>
                <w:noProof/>
                <w:webHidden/>
              </w:rPr>
              <w:t>12</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69" w:history="1">
            <w:r w:rsidR="001377B5" w:rsidRPr="002B17C1">
              <w:rPr>
                <w:rStyle w:val="Kpr"/>
                <w:noProof/>
              </w:rPr>
              <w:t>3.10.</w:t>
            </w:r>
            <w:r w:rsidR="001377B5" w:rsidRPr="002B17C1">
              <w:rPr>
                <w:rStyle w:val="Kpr"/>
                <w:rFonts w:ascii="Arial" w:eastAsia="Arial" w:hAnsi="Arial" w:cs="Arial"/>
                <w:noProof/>
              </w:rPr>
              <w:t xml:space="preserve"> </w:t>
            </w:r>
            <w:r w:rsidR="001377B5" w:rsidRPr="002B17C1">
              <w:rPr>
                <w:rStyle w:val="Kpr"/>
                <w:noProof/>
              </w:rPr>
              <w:t>Operasyon Sırasındaki Zorluklar</w:t>
            </w:r>
            <w:r w:rsidR="001377B5">
              <w:rPr>
                <w:noProof/>
                <w:webHidden/>
              </w:rPr>
              <w:tab/>
            </w:r>
            <w:r w:rsidR="001377B5">
              <w:rPr>
                <w:noProof/>
                <w:webHidden/>
              </w:rPr>
              <w:fldChar w:fldCharType="begin"/>
            </w:r>
            <w:r w:rsidR="001377B5">
              <w:rPr>
                <w:noProof/>
                <w:webHidden/>
              </w:rPr>
              <w:instrText xml:space="preserve"> PAGEREF _Toc186034869 \h </w:instrText>
            </w:r>
            <w:r w:rsidR="001377B5">
              <w:rPr>
                <w:noProof/>
                <w:webHidden/>
              </w:rPr>
            </w:r>
            <w:r w:rsidR="001377B5">
              <w:rPr>
                <w:noProof/>
                <w:webHidden/>
              </w:rPr>
              <w:fldChar w:fldCharType="separate"/>
            </w:r>
            <w:r w:rsidR="008309BF">
              <w:rPr>
                <w:noProof/>
                <w:webHidden/>
              </w:rPr>
              <w:t>12</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870" w:history="1">
            <w:r w:rsidR="001377B5" w:rsidRPr="002B17C1">
              <w:rPr>
                <w:rStyle w:val="Kpr"/>
                <w:noProof/>
              </w:rPr>
              <w:t>MADDE 4-</w:t>
            </w:r>
            <w:r w:rsidR="001377B5" w:rsidRPr="002B17C1">
              <w:rPr>
                <w:rStyle w:val="Kpr"/>
                <w:rFonts w:ascii="Arial" w:eastAsia="Arial" w:hAnsi="Arial" w:cs="Arial"/>
                <w:noProof/>
              </w:rPr>
              <w:t xml:space="preserve"> </w:t>
            </w:r>
            <w:r w:rsidR="001377B5" w:rsidRPr="002B17C1">
              <w:rPr>
                <w:rStyle w:val="Kpr"/>
                <w:noProof/>
              </w:rPr>
              <w:t>GENEL SORUMLULUK VE TAZMİNATLAR</w:t>
            </w:r>
            <w:r w:rsidR="001377B5">
              <w:rPr>
                <w:noProof/>
                <w:webHidden/>
              </w:rPr>
              <w:tab/>
            </w:r>
            <w:r w:rsidR="001377B5">
              <w:rPr>
                <w:noProof/>
                <w:webHidden/>
              </w:rPr>
              <w:fldChar w:fldCharType="begin"/>
            </w:r>
            <w:r w:rsidR="001377B5">
              <w:rPr>
                <w:noProof/>
                <w:webHidden/>
              </w:rPr>
              <w:instrText xml:space="preserve"> PAGEREF _Toc186034870 \h </w:instrText>
            </w:r>
            <w:r w:rsidR="001377B5">
              <w:rPr>
                <w:noProof/>
                <w:webHidden/>
              </w:rPr>
            </w:r>
            <w:r w:rsidR="001377B5">
              <w:rPr>
                <w:noProof/>
                <w:webHidden/>
              </w:rPr>
              <w:fldChar w:fldCharType="separate"/>
            </w:r>
            <w:r w:rsidR="008309BF">
              <w:rPr>
                <w:noProof/>
                <w:webHidden/>
              </w:rPr>
              <w:t>12</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71" w:history="1">
            <w:r w:rsidR="001377B5" w:rsidRPr="002B17C1">
              <w:rPr>
                <w:rStyle w:val="Kpr"/>
                <w:noProof/>
              </w:rPr>
              <w:t>4.1.</w:t>
            </w:r>
            <w:r w:rsidR="001377B5" w:rsidRPr="002B17C1">
              <w:rPr>
                <w:rStyle w:val="Kpr"/>
                <w:rFonts w:ascii="Arial" w:eastAsia="Arial" w:hAnsi="Arial" w:cs="Arial"/>
                <w:noProof/>
              </w:rPr>
              <w:t xml:space="preserve"> </w:t>
            </w:r>
            <w:r w:rsidR="001377B5" w:rsidRPr="002B17C1">
              <w:rPr>
                <w:rStyle w:val="Kpr"/>
                <w:noProof/>
              </w:rPr>
              <w:t>Teçhizat ve Mülkiyet</w:t>
            </w:r>
            <w:r w:rsidR="001377B5">
              <w:rPr>
                <w:noProof/>
                <w:webHidden/>
              </w:rPr>
              <w:tab/>
            </w:r>
            <w:r w:rsidR="001377B5">
              <w:rPr>
                <w:noProof/>
                <w:webHidden/>
              </w:rPr>
              <w:fldChar w:fldCharType="begin"/>
            </w:r>
            <w:r w:rsidR="001377B5">
              <w:rPr>
                <w:noProof/>
                <w:webHidden/>
              </w:rPr>
              <w:instrText xml:space="preserve"> PAGEREF _Toc186034871 \h </w:instrText>
            </w:r>
            <w:r w:rsidR="001377B5">
              <w:rPr>
                <w:noProof/>
                <w:webHidden/>
              </w:rPr>
            </w:r>
            <w:r w:rsidR="001377B5">
              <w:rPr>
                <w:noProof/>
                <w:webHidden/>
              </w:rPr>
              <w:fldChar w:fldCharType="separate"/>
            </w:r>
            <w:r w:rsidR="008309BF">
              <w:rPr>
                <w:noProof/>
                <w:webHidden/>
              </w:rPr>
              <w:t>12</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72" w:history="1">
            <w:r w:rsidR="001377B5" w:rsidRPr="002B17C1">
              <w:rPr>
                <w:rStyle w:val="Kpr"/>
                <w:noProof/>
              </w:rPr>
              <w:t>4.2.</w:t>
            </w:r>
            <w:r w:rsidR="001377B5" w:rsidRPr="002B17C1">
              <w:rPr>
                <w:rStyle w:val="Kpr"/>
                <w:rFonts w:ascii="Arial" w:eastAsia="Arial" w:hAnsi="Arial" w:cs="Arial"/>
                <w:noProof/>
              </w:rPr>
              <w:t xml:space="preserve"> </w:t>
            </w:r>
            <w:r w:rsidR="001377B5" w:rsidRPr="002B17C1">
              <w:rPr>
                <w:rStyle w:val="Kpr"/>
                <w:noProof/>
              </w:rPr>
              <w:t>Yüklenici’nin Personeli</w:t>
            </w:r>
            <w:r w:rsidR="001377B5">
              <w:rPr>
                <w:noProof/>
                <w:webHidden/>
              </w:rPr>
              <w:tab/>
            </w:r>
            <w:r w:rsidR="001377B5">
              <w:rPr>
                <w:noProof/>
                <w:webHidden/>
              </w:rPr>
              <w:fldChar w:fldCharType="begin"/>
            </w:r>
            <w:r w:rsidR="001377B5">
              <w:rPr>
                <w:noProof/>
                <w:webHidden/>
              </w:rPr>
              <w:instrText xml:space="preserve"> PAGEREF _Toc186034872 \h </w:instrText>
            </w:r>
            <w:r w:rsidR="001377B5">
              <w:rPr>
                <w:noProof/>
                <w:webHidden/>
              </w:rPr>
            </w:r>
            <w:r w:rsidR="001377B5">
              <w:rPr>
                <w:noProof/>
                <w:webHidden/>
              </w:rPr>
              <w:fldChar w:fldCharType="separate"/>
            </w:r>
            <w:r w:rsidR="008309BF">
              <w:rPr>
                <w:noProof/>
                <w:webHidden/>
              </w:rPr>
              <w:t>12</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73" w:history="1">
            <w:r w:rsidR="001377B5" w:rsidRPr="002B17C1">
              <w:rPr>
                <w:rStyle w:val="Kpr"/>
                <w:noProof/>
              </w:rPr>
              <w:t>4.3.</w:t>
            </w:r>
            <w:r w:rsidR="001377B5" w:rsidRPr="002B17C1">
              <w:rPr>
                <w:rStyle w:val="Kpr"/>
                <w:rFonts w:ascii="Arial" w:eastAsia="Arial" w:hAnsi="Arial" w:cs="Arial"/>
                <w:noProof/>
              </w:rPr>
              <w:t xml:space="preserve"> </w:t>
            </w:r>
            <w:r w:rsidR="001377B5" w:rsidRPr="002B17C1">
              <w:rPr>
                <w:rStyle w:val="Kpr"/>
                <w:noProof/>
              </w:rPr>
              <w:t>Kirlilik ve Bulaşma</w:t>
            </w:r>
            <w:r w:rsidR="001377B5">
              <w:rPr>
                <w:noProof/>
                <w:webHidden/>
              </w:rPr>
              <w:tab/>
            </w:r>
            <w:r w:rsidR="001377B5">
              <w:rPr>
                <w:noProof/>
                <w:webHidden/>
              </w:rPr>
              <w:fldChar w:fldCharType="begin"/>
            </w:r>
            <w:r w:rsidR="001377B5">
              <w:rPr>
                <w:noProof/>
                <w:webHidden/>
              </w:rPr>
              <w:instrText xml:space="preserve"> PAGEREF _Toc186034873 \h </w:instrText>
            </w:r>
            <w:r w:rsidR="001377B5">
              <w:rPr>
                <w:noProof/>
                <w:webHidden/>
              </w:rPr>
            </w:r>
            <w:r w:rsidR="001377B5">
              <w:rPr>
                <w:noProof/>
                <w:webHidden/>
              </w:rPr>
              <w:fldChar w:fldCharType="separate"/>
            </w:r>
            <w:r w:rsidR="008309BF">
              <w:rPr>
                <w:noProof/>
                <w:webHidden/>
              </w:rPr>
              <w:t>13</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874" w:history="1">
            <w:r w:rsidR="001377B5" w:rsidRPr="002B17C1">
              <w:rPr>
                <w:rStyle w:val="Kpr"/>
                <w:noProof/>
              </w:rPr>
              <w:t>MADDE 5-</w:t>
            </w:r>
            <w:r w:rsidR="001377B5" w:rsidRPr="002B17C1">
              <w:rPr>
                <w:rStyle w:val="Kpr"/>
                <w:rFonts w:ascii="Arial" w:eastAsia="Arial" w:hAnsi="Arial" w:cs="Arial"/>
                <w:noProof/>
              </w:rPr>
              <w:t xml:space="preserve"> </w:t>
            </w:r>
            <w:r w:rsidR="001377B5" w:rsidRPr="002B17C1">
              <w:rPr>
                <w:rStyle w:val="Kpr"/>
                <w:noProof/>
              </w:rPr>
              <w:t>YÜKLENİCİ PERSONELİ</w:t>
            </w:r>
            <w:r w:rsidR="001377B5">
              <w:rPr>
                <w:noProof/>
                <w:webHidden/>
              </w:rPr>
              <w:tab/>
            </w:r>
            <w:r w:rsidR="001377B5">
              <w:rPr>
                <w:noProof/>
                <w:webHidden/>
              </w:rPr>
              <w:fldChar w:fldCharType="begin"/>
            </w:r>
            <w:r w:rsidR="001377B5">
              <w:rPr>
                <w:noProof/>
                <w:webHidden/>
              </w:rPr>
              <w:instrText xml:space="preserve"> PAGEREF _Toc186034874 \h </w:instrText>
            </w:r>
            <w:r w:rsidR="001377B5">
              <w:rPr>
                <w:noProof/>
                <w:webHidden/>
              </w:rPr>
            </w:r>
            <w:r w:rsidR="001377B5">
              <w:rPr>
                <w:noProof/>
                <w:webHidden/>
              </w:rPr>
              <w:fldChar w:fldCharType="separate"/>
            </w:r>
            <w:r w:rsidR="008309BF">
              <w:rPr>
                <w:noProof/>
                <w:webHidden/>
              </w:rPr>
              <w:t>13</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75" w:history="1">
            <w:r w:rsidR="001377B5" w:rsidRPr="002B17C1">
              <w:rPr>
                <w:rStyle w:val="Kpr"/>
                <w:noProof/>
              </w:rPr>
              <w:t>5.1.</w:t>
            </w:r>
            <w:r w:rsidR="001377B5" w:rsidRPr="002B17C1">
              <w:rPr>
                <w:rStyle w:val="Kpr"/>
                <w:rFonts w:ascii="Arial" w:eastAsia="Arial" w:hAnsi="Arial" w:cs="Arial"/>
                <w:noProof/>
              </w:rPr>
              <w:t xml:space="preserve"> </w:t>
            </w:r>
            <w:r w:rsidR="001377B5" w:rsidRPr="002B17C1">
              <w:rPr>
                <w:rStyle w:val="Kpr"/>
                <w:noProof/>
              </w:rPr>
              <w:t>Personel Sayısı ve Koşulları</w:t>
            </w:r>
            <w:r w:rsidR="001377B5">
              <w:rPr>
                <w:noProof/>
                <w:webHidden/>
              </w:rPr>
              <w:tab/>
            </w:r>
            <w:r w:rsidR="001377B5">
              <w:rPr>
                <w:noProof/>
                <w:webHidden/>
              </w:rPr>
              <w:fldChar w:fldCharType="begin"/>
            </w:r>
            <w:r w:rsidR="001377B5">
              <w:rPr>
                <w:noProof/>
                <w:webHidden/>
              </w:rPr>
              <w:instrText xml:space="preserve"> PAGEREF _Toc186034875 \h </w:instrText>
            </w:r>
            <w:r w:rsidR="001377B5">
              <w:rPr>
                <w:noProof/>
                <w:webHidden/>
              </w:rPr>
            </w:r>
            <w:r w:rsidR="001377B5">
              <w:rPr>
                <w:noProof/>
                <w:webHidden/>
              </w:rPr>
              <w:fldChar w:fldCharType="separate"/>
            </w:r>
            <w:r w:rsidR="008309BF">
              <w:rPr>
                <w:noProof/>
                <w:webHidden/>
              </w:rPr>
              <w:t>13</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76" w:history="1">
            <w:r w:rsidR="001377B5" w:rsidRPr="002B17C1">
              <w:rPr>
                <w:rStyle w:val="Kpr"/>
                <w:noProof/>
              </w:rPr>
              <w:t>5.2.</w:t>
            </w:r>
            <w:r w:rsidR="001377B5" w:rsidRPr="002B17C1">
              <w:rPr>
                <w:rStyle w:val="Kpr"/>
                <w:rFonts w:ascii="Arial" w:eastAsia="Arial" w:hAnsi="Arial" w:cs="Arial"/>
                <w:noProof/>
              </w:rPr>
              <w:t xml:space="preserve"> </w:t>
            </w:r>
            <w:r w:rsidR="001377B5" w:rsidRPr="002B17C1">
              <w:rPr>
                <w:rStyle w:val="Kpr"/>
                <w:noProof/>
              </w:rPr>
              <w:t>Yüklenici Personeli’nin Değiştirilmesi</w:t>
            </w:r>
            <w:r w:rsidR="001377B5">
              <w:rPr>
                <w:noProof/>
                <w:webHidden/>
              </w:rPr>
              <w:tab/>
            </w:r>
            <w:r w:rsidR="001377B5">
              <w:rPr>
                <w:noProof/>
                <w:webHidden/>
              </w:rPr>
              <w:fldChar w:fldCharType="begin"/>
            </w:r>
            <w:r w:rsidR="001377B5">
              <w:rPr>
                <w:noProof/>
                <w:webHidden/>
              </w:rPr>
              <w:instrText xml:space="preserve"> PAGEREF _Toc186034876 \h </w:instrText>
            </w:r>
            <w:r w:rsidR="001377B5">
              <w:rPr>
                <w:noProof/>
                <w:webHidden/>
              </w:rPr>
            </w:r>
            <w:r w:rsidR="001377B5">
              <w:rPr>
                <w:noProof/>
                <w:webHidden/>
              </w:rPr>
              <w:fldChar w:fldCharType="separate"/>
            </w:r>
            <w:r w:rsidR="008309BF">
              <w:rPr>
                <w:noProof/>
                <w:webHidden/>
              </w:rPr>
              <w:t>14</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77" w:history="1">
            <w:r w:rsidR="001377B5" w:rsidRPr="002B17C1">
              <w:rPr>
                <w:rStyle w:val="Kpr"/>
                <w:noProof/>
              </w:rPr>
              <w:t>5.3.</w:t>
            </w:r>
            <w:r w:rsidR="001377B5" w:rsidRPr="002B17C1">
              <w:rPr>
                <w:rStyle w:val="Kpr"/>
                <w:rFonts w:ascii="Arial" w:eastAsia="Arial" w:hAnsi="Arial" w:cs="Arial"/>
                <w:noProof/>
              </w:rPr>
              <w:t xml:space="preserve"> </w:t>
            </w:r>
            <w:r w:rsidR="001377B5" w:rsidRPr="002B17C1">
              <w:rPr>
                <w:rStyle w:val="Kpr"/>
                <w:noProof/>
              </w:rPr>
              <w:t>Yüklenici Temsilcisi</w:t>
            </w:r>
            <w:r w:rsidR="001377B5">
              <w:rPr>
                <w:noProof/>
                <w:webHidden/>
              </w:rPr>
              <w:tab/>
            </w:r>
            <w:r w:rsidR="001377B5">
              <w:rPr>
                <w:noProof/>
                <w:webHidden/>
              </w:rPr>
              <w:fldChar w:fldCharType="begin"/>
            </w:r>
            <w:r w:rsidR="001377B5">
              <w:rPr>
                <w:noProof/>
                <w:webHidden/>
              </w:rPr>
              <w:instrText xml:space="preserve"> PAGEREF _Toc186034877 \h </w:instrText>
            </w:r>
            <w:r w:rsidR="001377B5">
              <w:rPr>
                <w:noProof/>
                <w:webHidden/>
              </w:rPr>
            </w:r>
            <w:r w:rsidR="001377B5">
              <w:rPr>
                <w:noProof/>
                <w:webHidden/>
              </w:rPr>
              <w:fldChar w:fldCharType="separate"/>
            </w:r>
            <w:r w:rsidR="008309BF">
              <w:rPr>
                <w:noProof/>
                <w:webHidden/>
              </w:rPr>
              <w:t>14</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878" w:history="1">
            <w:r w:rsidR="001377B5" w:rsidRPr="002B17C1">
              <w:rPr>
                <w:rStyle w:val="Kpr"/>
                <w:noProof/>
              </w:rPr>
              <w:t>MADDE 6-</w:t>
            </w:r>
            <w:r w:rsidR="001377B5" w:rsidRPr="002B17C1">
              <w:rPr>
                <w:rStyle w:val="Kpr"/>
                <w:rFonts w:ascii="Arial" w:eastAsia="Arial" w:hAnsi="Arial" w:cs="Arial"/>
                <w:noProof/>
              </w:rPr>
              <w:t xml:space="preserve"> </w:t>
            </w:r>
            <w:r w:rsidR="001377B5" w:rsidRPr="002B17C1">
              <w:rPr>
                <w:rStyle w:val="Kpr"/>
                <w:noProof/>
              </w:rPr>
              <w:t>İŞLETMECİNİN YETKİ VE SORUMLULUKLARI</w:t>
            </w:r>
            <w:r w:rsidR="001377B5">
              <w:rPr>
                <w:noProof/>
                <w:webHidden/>
              </w:rPr>
              <w:tab/>
            </w:r>
            <w:r w:rsidR="001377B5">
              <w:rPr>
                <w:noProof/>
                <w:webHidden/>
              </w:rPr>
              <w:fldChar w:fldCharType="begin"/>
            </w:r>
            <w:r w:rsidR="001377B5">
              <w:rPr>
                <w:noProof/>
                <w:webHidden/>
              </w:rPr>
              <w:instrText xml:space="preserve"> PAGEREF _Toc186034878 \h </w:instrText>
            </w:r>
            <w:r w:rsidR="001377B5">
              <w:rPr>
                <w:noProof/>
                <w:webHidden/>
              </w:rPr>
            </w:r>
            <w:r w:rsidR="001377B5">
              <w:rPr>
                <w:noProof/>
                <w:webHidden/>
              </w:rPr>
              <w:fldChar w:fldCharType="separate"/>
            </w:r>
            <w:r w:rsidR="008309BF">
              <w:rPr>
                <w:noProof/>
                <w:webHidden/>
              </w:rPr>
              <w:t>14</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79" w:history="1">
            <w:r w:rsidR="001377B5" w:rsidRPr="002B17C1">
              <w:rPr>
                <w:rStyle w:val="Kpr"/>
                <w:noProof/>
              </w:rPr>
              <w:t>6.1.</w:t>
            </w:r>
            <w:r w:rsidR="001377B5" w:rsidRPr="002B17C1">
              <w:rPr>
                <w:rStyle w:val="Kpr"/>
                <w:rFonts w:ascii="Arial" w:eastAsia="Arial" w:hAnsi="Arial" w:cs="Arial"/>
                <w:noProof/>
              </w:rPr>
              <w:t xml:space="preserve"> </w:t>
            </w:r>
            <w:r w:rsidR="001377B5" w:rsidRPr="002B17C1">
              <w:rPr>
                <w:rStyle w:val="Kpr"/>
                <w:noProof/>
              </w:rPr>
              <w:t>İzinler</w:t>
            </w:r>
            <w:r w:rsidR="001377B5">
              <w:rPr>
                <w:noProof/>
                <w:webHidden/>
              </w:rPr>
              <w:tab/>
            </w:r>
            <w:r w:rsidR="001377B5">
              <w:rPr>
                <w:noProof/>
                <w:webHidden/>
              </w:rPr>
              <w:fldChar w:fldCharType="begin"/>
            </w:r>
            <w:r w:rsidR="001377B5">
              <w:rPr>
                <w:noProof/>
                <w:webHidden/>
              </w:rPr>
              <w:instrText xml:space="preserve"> PAGEREF _Toc186034879 \h </w:instrText>
            </w:r>
            <w:r w:rsidR="001377B5">
              <w:rPr>
                <w:noProof/>
                <w:webHidden/>
              </w:rPr>
            </w:r>
            <w:r w:rsidR="001377B5">
              <w:rPr>
                <w:noProof/>
                <w:webHidden/>
              </w:rPr>
              <w:fldChar w:fldCharType="separate"/>
            </w:r>
            <w:r w:rsidR="008309BF">
              <w:rPr>
                <w:noProof/>
                <w:webHidden/>
              </w:rPr>
              <w:t>14</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80" w:history="1">
            <w:r w:rsidR="001377B5" w:rsidRPr="002B17C1">
              <w:rPr>
                <w:rStyle w:val="Kpr"/>
                <w:noProof/>
              </w:rPr>
              <w:t>6.2.</w:t>
            </w:r>
            <w:r w:rsidR="001377B5" w:rsidRPr="002B17C1">
              <w:rPr>
                <w:rStyle w:val="Kpr"/>
                <w:rFonts w:ascii="Arial" w:eastAsia="Arial" w:hAnsi="Arial" w:cs="Arial"/>
                <w:noProof/>
              </w:rPr>
              <w:t xml:space="preserve"> </w:t>
            </w:r>
            <w:r w:rsidR="001377B5" w:rsidRPr="002B17C1">
              <w:rPr>
                <w:rStyle w:val="Kpr"/>
                <w:noProof/>
              </w:rPr>
              <w:t>Kuyular</w:t>
            </w:r>
            <w:r w:rsidR="001377B5">
              <w:rPr>
                <w:noProof/>
                <w:webHidden/>
              </w:rPr>
              <w:tab/>
            </w:r>
            <w:r w:rsidR="001377B5">
              <w:rPr>
                <w:noProof/>
                <w:webHidden/>
              </w:rPr>
              <w:fldChar w:fldCharType="begin"/>
            </w:r>
            <w:r w:rsidR="001377B5">
              <w:rPr>
                <w:noProof/>
                <w:webHidden/>
              </w:rPr>
              <w:instrText xml:space="preserve"> PAGEREF _Toc186034880 \h </w:instrText>
            </w:r>
            <w:r w:rsidR="001377B5">
              <w:rPr>
                <w:noProof/>
                <w:webHidden/>
              </w:rPr>
            </w:r>
            <w:r w:rsidR="001377B5">
              <w:rPr>
                <w:noProof/>
                <w:webHidden/>
              </w:rPr>
              <w:fldChar w:fldCharType="separate"/>
            </w:r>
            <w:r w:rsidR="008309BF">
              <w:rPr>
                <w:noProof/>
                <w:webHidden/>
              </w:rPr>
              <w:t>15</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81" w:history="1">
            <w:r w:rsidR="001377B5" w:rsidRPr="002B17C1">
              <w:rPr>
                <w:rStyle w:val="Kpr"/>
                <w:noProof/>
              </w:rPr>
              <w:t>6.3.</w:t>
            </w:r>
            <w:r w:rsidR="001377B5" w:rsidRPr="002B17C1">
              <w:rPr>
                <w:rStyle w:val="Kpr"/>
                <w:rFonts w:ascii="Arial" w:eastAsia="Arial" w:hAnsi="Arial" w:cs="Arial"/>
                <w:noProof/>
              </w:rPr>
              <w:t xml:space="preserve"> </w:t>
            </w:r>
            <w:r w:rsidR="001377B5" w:rsidRPr="002B17C1">
              <w:rPr>
                <w:rStyle w:val="Kpr"/>
                <w:noProof/>
              </w:rPr>
              <w:t>Çalışma Koşulları Hakkında Bilgilendirme</w:t>
            </w:r>
            <w:r w:rsidR="001377B5">
              <w:rPr>
                <w:noProof/>
                <w:webHidden/>
              </w:rPr>
              <w:tab/>
            </w:r>
            <w:r w:rsidR="001377B5">
              <w:rPr>
                <w:noProof/>
                <w:webHidden/>
              </w:rPr>
              <w:fldChar w:fldCharType="begin"/>
            </w:r>
            <w:r w:rsidR="001377B5">
              <w:rPr>
                <w:noProof/>
                <w:webHidden/>
              </w:rPr>
              <w:instrText xml:space="preserve"> PAGEREF _Toc186034881 \h </w:instrText>
            </w:r>
            <w:r w:rsidR="001377B5">
              <w:rPr>
                <w:noProof/>
                <w:webHidden/>
              </w:rPr>
            </w:r>
            <w:r w:rsidR="001377B5">
              <w:rPr>
                <w:noProof/>
                <w:webHidden/>
              </w:rPr>
              <w:fldChar w:fldCharType="separate"/>
            </w:r>
            <w:r w:rsidR="008309BF">
              <w:rPr>
                <w:noProof/>
                <w:webHidden/>
              </w:rPr>
              <w:t>15</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82" w:history="1">
            <w:r w:rsidR="001377B5" w:rsidRPr="002B17C1">
              <w:rPr>
                <w:rStyle w:val="Kpr"/>
                <w:noProof/>
              </w:rPr>
              <w:t>6.4.</w:t>
            </w:r>
            <w:r w:rsidR="001377B5" w:rsidRPr="002B17C1">
              <w:rPr>
                <w:rStyle w:val="Kpr"/>
                <w:rFonts w:ascii="Arial" w:eastAsia="Arial" w:hAnsi="Arial" w:cs="Arial"/>
                <w:noProof/>
              </w:rPr>
              <w:t xml:space="preserve"> </w:t>
            </w:r>
            <w:r w:rsidR="001377B5" w:rsidRPr="002B17C1">
              <w:rPr>
                <w:rStyle w:val="Kpr"/>
                <w:noProof/>
              </w:rPr>
              <w:t>Tahlisiye</w:t>
            </w:r>
            <w:r w:rsidR="001377B5">
              <w:rPr>
                <w:noProof/>
                <w:webHidden/>
              </w:rPr>
              <w:tab/>
            </w:r>
            <w:r w:rsidR="001377B5">
              <w:rPr>
                <w:noProof/>
                <w:webHidden/>
              </w:rPr>
              <w:fldChar w:fldCharType="begin"/>
            </w:r>
            <w:r w:rsidR="001377B5">
              <w:rPr>
                <w:noProof/>
                <w:webHidden/>
              </w:rPr>
              <w:instrText xml:space="preserve"> PAGEREF _Toc186034882 \h </w:instrText>
            </w:r>
            <w:r w:rsidR="001377B5">
              <w:rPr>
                <w:noProof/>
                <w:webHidden/>
              </w:rPr>
            </w:r>
            <w:r w:rsidR="001377B5">
              <w:rPr>
                <w:noProof/>
                <w:webHidden/>
              </w:rPr>
              <w:fldChar w:fldCharType="separate"/>
            </w:r>
            <w:r w:rsidR="008309BF">
              <w:rPr>
                <w:noProof/>
                <w:webHidden/>
              </w:rPr>
              <w:t>15</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83" w:history="1">
            <w:r w:rsidR="001377B5" w:rsidRPr="002B17C1">
              <w:rPr>
                <w:rStyle w:val="Kpr"/>
                <w:noProof/>
              </w:rPr>
              <w:t>6.5.</w:t>
            </w:r>
            <w:r w:rsidR="001377B5" w:rsidRPr="002B17C1">
              <w:rPr>
                <w:rStyle w:val="Kpr"/>
                <w:rFonts w:ascii="Arial" w:eastAsia="Arial" w:hAnsi="Arial" w:cs="Arial"/>
                <w:noProof/>
              </w:rPr>
              <w:t xml:space="preserve"> </w:t>
            </w:r>
            <w:r w:rsidR="001377B5" w:rsidRPr="002B17C1">
              <w:rPr>
                <w:rStyle w:val="Kpr"/>
                <w:noProof/>
              </w:rPr>
              <w:t>İmha Edilecek Malzemeler</w:t>
            </w:r>
            <w:r w:rsidR="001377B5">
              <w:rPr>
                <w:noProof/>
                <w:webHidden/>
              </w:rPr>
              <w:tab/>
            </w:r>
            <w:r w:rsidR="001377B5">
              <w:rPr>
                <w:noProof/>
                <w:webHidden/>
              </w:rPr>
              <w:fldChar w:fldCharType="begin"/>
            </w:r>
            <w:r w:rsidR="001377B5">
              <w:rPr>
                <w:noProof/>
                <w:webHidden/>
              </w:rPr>
              <w:instrText xml:space="preserve"> PAGEREF _Toc186034883 \h </w:instrText>
            </w:r>
            <w:r w:rsidR="001377B5">
              <w:rPr>
                <w:noProof/>
                <w:webHidden/>
              </w:rPr>
            </w:r>
            <w:r w:rsidR="001377B5">
              <w:rPr>
                <w:noProof/>
                <w:webHidden/>
              </w:rPr>
              <w:fldChar w:fldCharType="separate"/>
            </w:r>
            <w:r w:rsidR="008309BF">
              <w:rPr>
                <w:noProof/>
                <w:webHidden/>
              </w:rPr>
              <w:t>15</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84" w:history="1">
            <w:r w:rsidR="001377B5" w:rsidRPr="002B17C1">
              <w:rPr>
                <w:rStyle w:val="Kpr"/>
                <w:noProof/>
              </w:rPr>
              <w:t>6.6.</w:t>
            </w:r>
            <w:r w:rsidR="001377B5" w:rsidRPr="002B17C1">
              <w:rPr>
                <w:rStyle w:val="Kpr"/>
                <w:rFonts w:ascii="Arial" w:eastAsia="Arial" w:hAnsi="Arial" w:cs="Arial"/>
                <w:noProof/>
              </w:rPr>
              <w:t xml:space="preserve"> </w:t>
            </w:r>
            <w:r w:rsidR="001377B5" w:rsidRPr="002B17C1">
              <w:rPr>
                <w:rStyle w:val="Kpr"/>
                <w:noProof/>
              </w:rPr>
              <w:t>İşletmecinin Personeli ve İşletmeci Temsilcisi</w:t>
            </w:r>
            <w:r w:rsidR="001377B5">
              <w:rPr>
                <w:noProof/>
                <w:webHidden/>
              </w:rPr>
              <w:tab/>
            </w:r>
            <w:r w:rsidR="001377B5">
              <w:rPr>
                <w:noProof/>
                <w:webHidden/>
              </w:rPr>
              <w:fldChar w:fldCharType="begin"/>
            </w:r>
            <w:r w:rsidR="001377B5">
              <w:rPr>
                <w:noProof/>
                <w:webHidden/>
              </w:rPr>
              <w:instrText xml:space="preserve"> PAGEREF _Toc186034884 \h </w:instrText>
            </w:r>
            <w:r w:rsidR="001377B5">
              <w:rPr>
                <w:noProof/>
                <w:webHidden/>
              </w:rPr>
            </w:r>
            <w:r w:rsidR="001377B5">
              <w:rPr>
                <w:noProof/>
                <w:webHidden/>
              </w:rPr>
              <w:fldChar w:fldCharType="separate"/>
            </w:r>
            <w:r w:rsidR="008309BF">
              <w:rPr>
                <w:noProof/>
                <w:webHidden/>
              </w:rPr>
              <w:t>16</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85" w:history="1">
            <w:r w:rsidR="001377B5" w:rsidRPr="002B17C1">
              <w:rPr>
                <w:rStyle w:val="Kpr"/>
                <w:noProof/>
              </w:rPr>
              <w:t>6.7.</w:t>
            </w:r>
            <w:r w:rsidR="001377B5" w:rsidRPr="002B17C1">
              <w:rPr>
                <w:rStyle w:val="Kpr"/>
                <w:rFonts w:ascii="Arial" w:eastAsia="Arial" w:hAnsi="Arial" w:cs="Arial"/>
                <w:noProof/>
              </w:rPr>
              <w:t xml:space="preserve"> </w:t>
            </w:r>
            <w:r w:rsidR="001377B5" w:rsidRPr="002B17C1">
              <w:rPr>
                <w:rStyle w:val="Kpr"/>
                <w:noProof/>
              </w:rPr>
              <w:t>Operasyon Sahası ve Sahaya Erişim</w:t>
            </w:r>
            <w:r w:rsidR="001377B5">
              <w:rPr>
                <w:noProof/>
                <w:webHidden/>
              </w:rPr>
              <w:tab/>
            </w:r>
            <w:r w:rsidR="001377B5">
              <w:rPr>
                <w:noProof/>
                <w:webHidden/>
              </w:rPr>
              <w:fldChar w:fldCharType="begin"/>
            </w:r>
            <w:r w:rsidR="001377B5">
              <w:rPr>
                <w:noProof/>
                <w:webHidden/>
              </w:rPr>
              <w:instrText xml:space="preserve"> PAGEREF _Toc186034885 \h </w:instrText>
            </w:r>
            <w:r w:rsidR="001377B5">
              <w:rPr>
                <w:noProof/>
                <w:webHidden/>
              </w:rPr>
            </w:r>
            <w:r w:rsidR="001377B5">
              <w:rPr>
                <w:noProof/>
                <w:webHidden/>
              </w:rPr>
              <w:fldChar w:fldCharType="separate"/>
            </w:r>
            <w:r w:rsidR="008309BF">
              <w:rPr>
                <w:noProof/>
                <w:webHidden/>
              </w:rPr>
              <w:t>16</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86" w:history="1">
            <w:r w:rsidR="001377B5" w:rsidRPr="002B17C1">
              <w:rPr>
                <w:rStyle w:val="Kpr"/>
                <w:noProof/>
              </w:rPr>
              <w:t>6.8.</w:t>
            </w:r>
            <w:r w:rsidR="001377B5" w:rsidRPr="002B17C1">
              <w:rPr>
                <w:rStyle w:val="Kpr"/>
                <w:rFonts w:ascii="Arial" w:eastAsia="Arial" w:hAnsi="Arial" w:cs="Arial"/>
                <w:noProof/>
              </w:rPr>
              <w:t xml:space="preserve"> </w:t>
            </w:r>
            <w:r w:rsidR="001377B5" w:rsidRPr="002B17C1">
              <w:rPr>
                <w:rStyle w:val="Kpr"/>
                <w:noProof/>
              </w:rPr>
              <w:t>Konaklama ve Yemekler</w:t>
            </w:r>
            <w:r w:rsidR="001377B5">
              <w:rPr>
                <w:noProof/>
                <w:webHidden/>
              </w:rPr>
              <w:tab/>
            </w:r>
            <w:r w:rsidR="001377B5">
              <w:rPr>
                <w:noProof/>
                <w:webHidden/>
              </w:rPr>
              <w:fldChar w:fldCharType="begin"/>
            </w:r>
            <w:r w:rsidR="001377B5">
              <w:rPr>
                <w:noProof/>
                <w:webHidden/>
              </w:rPr>
              <w:instrText xml:space="preserve"> PAGEREF _Toc186034886 \h </w:instrText>
            </w:r>
            <w:r w:rsidR="001377B5">
              <w:rPr>
                <w:noProof/>
                <w:webHidden/>
              </w:rPr>
            </w:r>
            <w:r w:rsidR="001377B5">
              <w:rPr>
                <w:noProof/>
                <w:webHidden/>
              </w:rPr>
              <w:fldChar w:fldCharType="separate"/>
            </w:r>
            <w:r w:rsidR="008309BF">
              <w:rPr>
                <w:noProof/>
                <w:webHidden/>
              </w:rPr>
              <w:t>17</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887" w:history="1">
            <w:r w:rsidR="001377B5" w:rsidRPr="002B17C1">
              <w:rPr>
                <w:rStyle w:val="Kpr"/>
                <w:noProof/>
              </w:rPr>
              <w:t>MADDE 7-</w:t>
            </w:r>
            <w:r w:rsidR="001377B5" w:rsidRPr="002B17C1">
              <w:rPr>
                <w:rStyle w:val="Kpr"/>
                <w:rFonts w:ascii="Arial" w:eastAsia="Arial" w:hAnsi="Arial" w:cs="Arial"/>
                <w:noProof/>
              </w:rPr>
              <w:t xml:space="preserve"> </w:t>
            </w:r>
            <w:r w:rsidR="001377B5" w:rsidRPr="002B17C1">
              <w:rPr>
                <w:rStyle w:val="Kpr"/>
                <w:noProof/>
              </w:rPr>
              <w:t>İŞİN SÜRESİ VE BEDELİ</w:t>
            </w:r>
            <w:r w:rsidR="001377B5">
              <w:rPr>
                <w:noProof/>
                <w:webHidden/>
              </w:rPr>
              <w:tab/>
            </w:r>
            <w:r w:rsidR="001377B5">
              <w:rPr>
                <w:noProof/>
                <w:webHidden/>
              </w:rPr>
              <w:fldChar w:fldCharType="begin"/>
            </w:r>
            <w:r w:rsidR="001377B5">
              <w:rPr>
                <w:noProof/>
                <w:webHidden/>
              </w:rPr>
              <w:instrText xml:space="preserve"> PAGEREF _Toc186034887 \h </w:instrText>
            </w:r>
            <w:r w:rsidR="001377B5">
              <w:rPr>
                <w:noProof/>
                <w:webHidden/>
              </w:rPr>
            </w:r>
            <w:r w:rsidR="001377B5">
              <w:rPr>
                <w:noProof/>
                <w:webHidden/>
              </w:rPr>
              <w:fldChar w:fldCharType="separate"/>
            </w:r>
            <w:r w:rsidR="008309BF">
              <w:rPr>
                <w:noProof/>
                <w:webHidden/>
              </w:rPr>
              <w:t>18</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88" w:history="1">
            <w:r w:rsidR="001377B5" w:rsidRPr="002B17C1">
              <w:rPr>
                <w:rStyle w:val="Kpr"/>
                <w:noProof/>
              </w:rPr>
              <w:t>7.1.</w:t>
            </w:r>
            <w:r w:rsidR="001377B5" w:rsidRPr="002B17C1">
              <w:rPr>
                <w:rStyle w:val="Kpr"/>
                <w:rFonts w:ascii="Arial" w:eastAsia="Arial" w:hAnsi="Arial" w:cs="Arial"/>
                <w:noProof/>
              </w:rPr>
              <w:t xml:space="preserve"> </w:t>
            </w:r>
            <w:r w:rsidR="001377B5" w:rsidRPr="002B17C1">
              <w:rPr>
                <w:rStyle w:val="Kpr"/>
                <w:noProof/>
              </w:rPr>
              <w:t>İşin Süresi</w:t>
            </w:r>
            <w:r w:rsidR="001377B5">
              <w:rPr>
                <w:noProof/>
                <w:webHidden/>
              </w:rPr>
              <w:tab/>
            </w:r>
            <w:r w:rsidR="001377B5">
              <w:rPr>
                <w:noProof/>
                <w:webHidden/>
              </w:rPr>
              <w:fldChar w:fldCharType="begin"/>
            </w:r>
            <w:r w:rsidR="001377B5">
              <w:rPr>
                <w:noProof/>
                <w:webHidden/>
              </w:rPr>
              <w:instrText xml:space="preserve"> PAGEREF _Toc186034888 \h </w:instrText>
            </w:r>
            <w:r w:rsidR="001377B5">
              <w:rPr>
                <w:noProof/>
                <w:webHidden/>
              </w:rPr>
            </w:r>
            <w:r w:rsidR="001377B5">
              <w:rPr>
                <w:noProof/>
                <w:webHidden/>
              </w:rPr>
              <w:fldChar w:fldCharType="separate"/>
            </w:r>
            <w:r w:rsidR="008309BF">
              <w:rPr>
                <w:noProof/>
                <w:webHidden/>
              </w:rPr>
              <w:t>18</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89" w:history="1">
            <w:r w:rsidR="001377B5" w:rsidRPr="002B17C1">
              <w:rPr>
                <w:rStyle w:val="Kpr"/>
                <w:noProof/>
              </w:rPr>
              <w:t>7.2.</w:t>
            </w:r>
            <w:r w:rsidR="001377B5" w:rsidRPr="002B17C1">
              <w:rPr>
                <w:rStyle w:val="Kpr"/>
                <w:rFonts w:ascii="Arial" w:eastAsia="Arial" w:hAnsi="Arial" w:cs="Arial"/>
                <w:noProof/>
              </w:rPr>
              <w:t xml:space="preserve"> </w:t>
            </w:r>
            <w:r w:rsidR="001377B5" w:rsidRPr="002B17C1">
              <w:rPr>
                <w:rStyle w:val="Kpr"/>
                <w:noProof/>
              </w:rPr>
              <w:t>Mobilizasyon, Ara-mobilizasyon ve Demobilizasyon Ücreti</w:t>
            </w:r>
            <w:r w:rsidR="001377B5">
              <w:rPr>
                <w:noProof/>
                <w:webHidden/>
              </w:rPr>
              <w:tab/>
            </w:r>
            <w:r w:rsidR="001377B5">
              <w:rPr>
                <w:noProof/>
                <w:webHidden/>
              </w:rPr>
              <w:fldChar w:fldCharType="begin"/>
            </w:r>
            <w:r w:rsidR="001377B5">
              <w:rPr>
                <w:noProof/>
                <w:webHidden/>
              </w:rPr>
              <w:instrText xml:space="preserve"> PAGEREF _Toc186034889 \h </w:instrText>
            </w:r>
            <w:r w:rsidR="001377B5">
              <w:rPr>
                <w:noProof/>
                <w:webHidden/>
              </w:rPr>
            </w:r>
            <w:r w:rsidR="001377B5">
              <w:rPr>
                <w:noProof/>
                <w:webHidden/>
              </w:rPr>
              <w:fldChar w:fldCharType="separate"/>
            </w:r>
            <w:r w:rsidR="008309BF">
              <w:rPr>
                <w:noProof/>
                <w:webHidden/>
              </w:rPr>
              <w:t>18</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90" w:history="1">
            <w:r w:rsidR="001377B5" w:rsidRPr="002B17C1">
              <w:rPr>
                <w:rStyle w:val="Kpr"/>
                <w:noProof/>
              </w:rPr>
              <w:t>7.3.</w:t>
            </w:r>
            <w:r w:rsidR="001377B5" w:rsidRPr="002B17C1">
              <w:rPr>
                <w:rStyle w:val="Kpr"/>
                <w:rFonts w:ascii="Arial" w:eastAsia="Arial" w:hAnsi="Arial" w:cs="Arial"/>
                <w:noProof/>
              </w:rPr>
              <w:t xml:space="preserve"> </w:t>
            </w:r>
            <w:r w:rsidR="001377B5" w:rsidRPr="002B17C1">
              <w:rPr>
                <w:rStyle w:val="Kpr"/>
                <w:noProof/>
              </w:rPr>
              <w:t>Operasyon Ücreti</w:t>
            </w:r>
            <w:r w:rsidR="001377B5">
              <w:rPr>
                <w:noProof/>
                <w:webHidden/>
              </w:rPr>
              <w:tab/>
            </w:r>
            <w:r w:rsidR="001377B5">
              <w:rPr>
                <w:noProof/>
                <w:webHidden/>
              </w:rPr>
              <w:fldChar w:fldCharType="begin"/>
            </w:r>
            <w:r w:rsidR="001377B5">
              <w:rPr>
                <w:noProof/>
                <w:webHidden/>
              </w:rPr>
              <w:instrText xml:space="preserve"> PAGEREF _Toc186034890 \h </w:instrText>
            </w:r>
            <w:r w:rsidR="001377B5">
              <w:rPr>
                <w:noProof/>
                <w:webHidden/>
              </w:rPr>
            </w:r>
            <w:r w:rsidR="001377B5">
              <w:rPr>
                <w:noProof/>
                <w:webHidden/>
              </w:rPr>
              <w:fldChar w:fldCharType="separate"/>
            </w:r>
            <w:r w:rsidR="008309BF">
              <w:rPr>
                <w:noProof/>
                <w:webHidden/>
              </w:rPr>
              <w:t>18</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91" w:history="1">
            <w:r w:rsidR="001377B5" w:rsidRPr="002B17C1">
              <w:rPr>
                <w:rStyle w:val="Kpr"/>
                <w:noProof/>
              </w:rPr>
              <w:t>7.4.</w:t>
            </w:r>
            <w:r w:rsidR="001377B5" w:rsidRPr="002B17C1">
              <w:rPr>
                <w:rStyle w:val="Kpr"/>
                <w:rFonts w:ascii="Arial" w:eastAsia="Arial" w:hAnsi="Arial" w:cs="Arial"/>
                <w:noProof/>
              </w:rPr>
              <w:t xml:space="preserve"> </w:t>
            </w:r>
            <w:r w:rsidR="001377B5" w:rsidRPr="002B17C1">
              <w:rPr>
                <w:rStyle w:val="Kpr"/>
                <w:noProof/>
              </w:rPr>
              <w:t>Bekleme Durumunda Ücretlendirme</w:t>
            </w:r>
            <w:r w:rsidR="001377B5">
              <w:rPr>
                <w:noProof/>
                <w:webHidden/>
              </w:rPr>
              <w:tab/>
            </w:r>
            <w:r w:rsidR="001377B5">
              <w:rPr>
                <w:noProof/>
                <w:webHidden/>
              </w:rPr>
              <w:fldChar w:fldCharType="begin"/>
            </w:r>
            <w:r w:rsidR="001377B5">
              <w:rPr>
                <w:noProof/>
                <w:webHidden/>
              </w:rPr>
              <w:instrText xml:space="preserve"> PAGEREF _Toc186034891 \h </w:instrText>
            </w:r>
            <w:r w:rsidR="001377B5">
              <w:rPr>
                <w:noProof/>
                <w:webHidden/>
              </w:rPr>
            </w:r>
            <w:r w:rsidR="001377B5">
              <w:rPr>
                <w:noProof/>
                <w:webHidden/>
              </w:rPr>
              <w:fldChar w:fldCharType="separate"/>
            </w:r>
            <w:r w:rsidR="008309BF">
              <w:rPr>
                <w:noProof/>
                <w:webHidden/>
              </w:rPr>
              <w:t>18</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92" w:history="1">
            <w:r w:rsidR="001377B5" w:rsidRPr="002B17C1">
              <w:rPr>
                <w:rStyle w:val="Kpr"/>
                <w:noProof/>
              </w:rPr>
              <w:t>7.5.</w:t>
            </w:r>
            <w:r w:rsidR="001377B5" w:rsidRPr="002B17C1">
              <w:rPr>
                <w:rStyle w:val="Kpr"/>
                <w:rFonts w:ascii="Arial" w:eastAsia="Arial" w:hAnsi="Arial" w:cs="Arial"/>
                <w:noProof/>
              </w:rPr>
              <w:t xml:space="preserve"> </w:t>
            </w:r>
            <w:r w:rsidR="001377B5" w:rsidRPr="002B17C1">
              <w:rPr>
                <w:rStyle w:val="Kpr"/>
                <w:noProof/>
              </w:rPr>
              <w:t>Tamirat Ücreti</w:t>
            </w:r>
            <w:r w:rsidR="001377B5">
              <w:rPr>
                <w:noProof/>
                <w:webHidden/>
              </w:rPr>
              <w:tab/>
            </w:r>
            <w:r w:rsidR="001377B5">
              <w:rPr>
                <w:noProof/>
                <w:webHidden/>
              </w:rPr>
              <w:fldChar w:fldCharType="begin"/>
            </w:r>
            <w:r w:rsidR="001377B5">
              <w:rPr>
                <w:noProof/>
                <w:webHidden/>
              </w:rPr>
              <w:instrText xml:space="preserve"> PAGEREF _Toc186034892 \h </w:instrText>
            </w:r>
            <w:r w:rsidR="001377B5">
              <w:rPr>
                <w:noProof/>
                <w:webHidden/>
              </w:rPr>
            </w:r>
            <w:r w:rsidR="001377B5">
              <w:rPr>
                <w:noProof/>
                <w:webHidden/>
              </w:rPr>
              <w:fldChar w:fldCharType="separate"/>
            </w:r>
            <w:r w:rsidR="008309BF">
              <w:rPr>
                <w:noProof/>
                <w:webHidden/>
              </w:rPr>
              <w:t>19</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93" w:history="1">
            <w:r w:rsidR="001377B5" w:rsidRPr="002B17C1">
              <w:rPr>
                <w:rStyle w:val="Kpr"/>
                <w:noProof/>
              </w:rPr>
              <w:t>7.6.</w:t>
            </w:r>
            <w:r w:rsidR="001377B5" w:rsidRPr="002B17C1">
              <w:rPr>
                <w:rStyle w:val="Kpr"/>
                <w:rFonts w:ascii="Arial" w:eastAsia="Arial" w:hAnsi="Arial" w:cs="Arial"/>
                <w:noProof/>
              </w:rPr>
              <w:t xml:space="preserve"> </w:t>
            </w:r>
            <w:r w:rsidR="001377B5" w:rsidRPr="002B17C1">
              <w:rPr>
                <w:rStyle w:val="Kpr"/>
                <w:noProof/>
              </w:rPr>
              <w:t>Mücbir Sebep Ücreti</w:t>
            </w:r>
            <w:r w:rsidR="001377B5">
              <w:rPr>
                <w:noProof/>
                <w:webHidden/>
              </w:rPr>
              <w:tab/>
            </w:r>
            <w:r w:rsidR="001377B5">
              <w:rPr>
                <w:noProof/>
                <w:webHidden/>
              </w:rPr>
              <w:fldChar w:fldCharType="begin"/>
            </w:r>
            <w:r w:rsidR="001377B5">
              <w:rPr>
                <w:noProof/>
                <w:webHidden/>
              </w:rPr>
              <w:instrText xml:space="preserve"> PAGEREF _Toc186034893 \h </w:instrText>
            </w:r>
            <w:r w:rsidR="001377B5">
              <w:rPr>
                <w:noProof/>
                <w:webHidden/>
              </w:rPr>
            </w:r>
            <w:r w:rsidR="001377B5">
              <w:rPr>
                <w:noProof/>
                <w:webHidden/>
              </w:rPr>
              <w:fldChar w:fldCharType="separate"/>
            </w:r>
            <w:r w:rsidR="008309BF">
              <w:rPr>
                <w:noProof/>
                <w:webHidden/>
              </w:rPr>
              <w:t>19</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94" w:history="1">
            <w:r w:rsidR="001377B5" w:rsidRPr="002B17C1">
              <w:rPr>
                <w:rStyle w:val="Kpr"/>
                <w:noProof/>
              </w:rPr>
              <w:t>7.7.</w:t>
            </w:r>
            <w:r w:rsidR="001377B5" w:rsidRPr="002B17C1">
              <w:rPr>
                <w:rStyle w:val="Kpr"/>
                <w:rFonts w:ascii="Arial" w:eastAsia="Arial" w:hAnsi="Arial" w:cs="Arial"/>
                <w:noProof/>
              </w:rPr>
              <w:t xml:space="preserve"> </w:t>
            </w:r>
            <w:r w:rsidR="001377B5" w:rsidRPr="002B17C1">
              <w:rPr>
                <w:rStyle w:val="Kpr"/>
                <w:noProof/>
              </w:rPr>
              <w:t>Vergiler</w:t>
            </w:r>
            <w:r w:rsidR="001377B5">
              <w:rPr>
                <w:noProof/>
                <w:webHidden/>
              </w:rPr>
              <w:tab/>
            </w:r>
            <w:r w:rsidR="001377B5">
              <w:rPr>
                <w:noProof/>
                <w:webHidden/>
              </w:rPr>
              <w:fldChar w:fldCharType="begin"/>
            </w:r>
            <w:r w:rsidR="001377B5">
              <w:rPr>
                <w:noProof/>
                <w:webHidden/>
              </w:rPr>
              <w:instrText xml:space="preserve"> PAGEREF _Toc186034894 \h </w:instrText>
            </w:r>
            <w:r w:rsidR="001377B5">
              <w:rPr>
                <w:noProof/>
                <w:webHidden/>
              </w:rPr>
            </w:r>
            <w:r w:rsidR="001377B5">
              <w:rPr>
                <w:noProof/>
                <w:webHidden/>
              </w:rPr>
              <w:fldChar w:fldCharType="separate"/>
            </w:r>
            <w:r w:rsidR="008309BF">
              <w:rPr>
                <w:noProof/>
                <w:webHidden/>
              </w:rPr>
              <w:t>19</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895" w:history="1">
            <w:r w:rsidR="001377B5" w:rsidRPr="002B17C1">
              <w:rPr>
                <w:rStyle w:val="Kpr"/>
                <w:noProof/>
              </w:rPr>
              <w:t>MADDE 8-</w:t>
            </w:r>
            <w:r w:rsidR="001377B5" w:rsidRPr="002B17C1">
              <w:rPr>
                <w:rStyle w:val="Kpr"/>
                <w:rFonts w:ascii="Arial" w:eastAsia="Arial" w:hAnsi="Arial" w:cs="Arial"/>
                <w:noProof/>
              </w:rPr>
              <w:t xml:space="preserve"> </w:t>
            </w:r>
            <w:r w:rsidR="001377B5" w:rsidRPr="002B17C1">
              <w:rPr>
                <w:rStyle w:val="Kpr"/>
                <w:noProof/>
              </w:rPr>
              <w:t>FATURALAR VE ÖDEMELER</w:t>
            </w:r>
            <w:r w:rsidR="001377B5">
              <w:rPr>
                <w:noProof/>
                <w:webHidden/>
              </w:rPr>
              <w:tab/>
            </w:r>
            <w:r w:rsidR="001377B5">
              <w:rPr>
                <w:noProof/>
                <w:webHidden/>
              </w:rPr>
              <w:fldChar w:fldCharType="begin"/>
            </w:r>
            <w:r w:rsidR="001377B5">
              <w:rPr>
                <w:noProof/>
                <w:webHidden/>
              </w:rPr>
              <w:instrText xml:space="preserve"> PAGEREF _Toc186034895 \h </w:instrText>
            </w:r>
            <w:r w:rsidR="001377B5">
              <w:rPr>
                <w:noProof/>
                <w:webHidden/>
              </w:rPr>
            </w:r>
            <w:r w:rsidR="001377B5">
              <w:rPr>
                <w:noProof/>
                <w:webHidden/>
              </w:rPr>
              <w:fldChar w:fldCharType="separate"/>
            </w:r>
            <w:r w:rsidR="008309BF">
              <w:rPr>
                <w:noProof/>
                <w:webHidden/>
              </w:rPr>
              <w:t>20</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96" w:history="1">
            <w:r w:rsidR="001377B5" w:rsidRPr="002B17C1">
              <w:rPr>
                <w:rStyle w:val="Kpr"/>
                <w:noProof/>
              </w:rPr>
              <w:t>8.1.</w:t>
            </w:r>
            <w:r w:rsidR="001377B5" w:rsidRPr="002B17C1">
              <w:rPr>
                <w:rStyle w:val="Kpr"/>
                <w:rFonts w:ascii="Arial" w:eastAsia="Arial" w:hAnsi="Arial" w:cs="Arial"/>
                <w:noProof/>
              </w:rPr>
              <w:t xml:space="preserve"> </w:t>
            </w:r>
            <w:r w:rsidR="001377B5" w:rsidRPr="002B17C1">
              <w:rPr>
                <w:rStyle w:val="Kpr"/>
                <w:noProof/>
              </w:rPr>
              <w:t>Faturalandırma</w:t>
            </w:r>
            <w:r w:rsidR="001377B5">
              <w:rPr>
                <w:noProof/>
                <w:webHidden/>
              </w:rPr>
              <w:tab/>
            </w:r>
            <w:r w:rsidR="001377B5">
              <w:rPr>
                <w:noProof/>
                <w:webHidden/>
              </w:rPr>
              <w:fldChar w:fldCharType="begin"/>
            </w:r>
            <w:r w:rsidR="001377B5">
              <w:rPr>
                <w:noProof/>
                <w:webHidden/>
              </w:rPr>
              <w:instrText xml:space="preserve"> PAGEREF _Toc186034896 \h </w:instrText>
            </w:r>
            <w:r w:rsidR="001377B5">
              <w:rPr>
                <w:noProof/>
                <w:webHidden/>
              </w:rPr>
            </w:r>
            <w:r w:rsidR="001377B5">
              <w:rPr>
                <w:noProof/>
                <w:webHidden/>
              </w:rPr>
              <w:fldChar w:fldCharType="separate"/>
            </w:r>
            <w:r w:rsidR="008309BF">
              <w:rPr>
                <w:noProof/>
                <w:webHidden/>
              </w:rPr>
              <w:t>20</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97" w:history="1">
            <w:r w:rsidR="001377B5" w:rsidRPr="002B17C1">
              <w:rPr>
                <w:rStyle w:val="Kpr"/>
                <w:noProof/>
              </w:rPr>
              <w:t>8.2.</w:t>
            </w:r>
            <w:r w:rsidR="001377B5" w:rsidRPr="002B17C1">
              <w:rPr>
                <w:rStyle w:val="Kpr"/>
                <w:rFonts w:ascii="Arial" w:eastAsia="Arial" w:hAnsi="Arial" w:cs="Arial"/>
                <w:noProof/>
              </w:rPr>
              <w:t xml:space="preserve"> </w:t>
            </w:r>
            <w:r w:rsidR="001377B5" w:rsidRPr="002B17C1">
              <w:rPr>
                <w:rStyle w:val="Kpr"/>
                <w:noProof/>
              </w:rPr>
              <w:t>Ödemeler</w:t>
            </w:r>
            <w:r w:rsidR="001377B5">
              <w:rPr>
                <w:noProof/>
                <w:webHidden/>
              </w:rPr>
              <w:tab/>
            </w:r>
            <w:r w:rsidR="001377B5">
              <w:rPr>
                <w:noProof/>
                <w:webHidden/>
              </w:rPr>
              <w:fldChar w:fldCharType="begin"/>
            </w:r>
            <w:r w:rsidR="001377B5">
              <w:rPr>
                <w:noProof/>
                <w:webHidden/>
              </w:rPr>
              <w:instrText xml:space="preserve"> PAGEREF _Toc186034897 \h </w:instrText>
            </w:r>
            <w:r w:rsidR="001377B5">
              <w:rPr>
                <w:noProof/>
                <w:webHidden/>
              </w:rPr>
            </w:r>
            <w:r w:rsidR="001377B5">
              <w:rPr>
                <w:noProof/>
                <w:webHidden/>
              </w:rPr>
              <w:fldChar w:fldCharType="separate"/>
            </w:r>
            <w:r w:rsidR="008309BF">
              <w:rPr>
                <w:noProof/>
                <w:webHidden/>
              </w:rPr>
              <w:t>20</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898" w:history="1">
            <w:r w:rsidR="001377B5" w:rsidRPr="002B17C1">
              <w:rPr>
                <w:rStyle w:val="Kpr"/>
                <w:noProof/>
              </w:rPr>
              <w:t>8.3.</w:t>
            </w:r>
            <w:r w:rsidR="001377B5" w:rsidRPr="002B17C1">
              <w:rPr>
                <w:rStyle w:val="Kpr"/>
                <w:rFonts w:ascii="Arial" w:eastAsia="Arial" w:hAnsi="Arial" w:cs="Arial"/>
                <w:noProof/>
              </w:rPr>
              <w:t xml:space="preserve"> </w:t>
            </w:r>
            <w:r w:rsidR="001377B5" w:rsidRPr="002B17C1">
              <w:rPr>
                <w:rStyle w:val="Kpr"/>
                <w:noProof/>
              </w:rPr>
              <w:t>Ödeme Şekli</w:t>
            </w:r>
            <w:r w:rsidR="001377B5">
              <w:rPr>
                <w:noProof/>
                <w:webHidden/>
              </w:rPr>
              <w:tab/>
            </w:r>
            <w:r w:rsidR="001377B5">
              <w:rPr>
                <w:noProof/>
                <w:webHidden/>
              </w:rPr>
              <w:fldChar w:fldCharType="begin"/>
            </w:r>
            <w:r w:rsidR="001377B5">
              <w:rPr>
                <w:noProof/>
                <w:webHidden/>
              </w:rPr>
              <w:instrText xml:space="preserve"> PAGEREF _Toc186034898 \h </w:instrText>
            </w:r>
            <w:r w:rsidR="001377B5">
              <w:rPr>
                <w:noProof/>
                <w:webHidden/>
              </w:rPr>
            </w:r>
            <w:r w:rsidR="001377B5">
              <w:rPr>
                <w:noProof/>
                <w:webHidden/>
              </w:rPr>
              <w:fldChar w:fldCharType="separate"/>
            </w:r>
            <w:r w:rsidR="008309BF">
              <w:rPr>
                <w:noProof/>
                <w:webHidden/>
              </w:rPr>
              <w:t>21</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899" w:history="1">
            <w:r w:rsidR="001377B5" w:rsidRPr="002B17C1">
              <w:rPr>
                <w:rStyle w:val="Kpr"/>
                <w:noProof/>
              </w:rPr>
              <w:t>MADDE 9-</w:t>
            </w:r>
            <w:r w:rsidR="001377B5" w:rsidRPr="002B17C1">
              <w:rPr>
                <w:rStyle w:val="Kpr"/>
                <w:rFonts w:ascii="Arial" w:eastAsia="Arial" w:hAnsi="Arial" w:cs="Arial"/>
                <w:noProof/>
              </w:rPr>
              <w:t xml:space="preserve"> </w:t>
            </w:r>
            <w:r w:rsidR="001377B5" w:rsidRPr="002B17C1">
              <w:rPr>
                <w:rStyle w:val="Kpr"/>
                <w:noProof/>
              </w:rPr>
              <w:t>SİGORTA VE TEMİNATLAR</w:t>
            </w:r>
            <w:r w:rsidR="001377B5">
              <w:rPr>
                <w:noProof/>
                <w:webHidden/>
              </w:rPr>
              <w:tab/>
            </w:r>
            <w:r w:rsidR="001377B5">
              <w:rPr>
                <w:noProof/>
                <w:webHidden/>
              </w:rPr>
              <w:fldChar w:fldCharType="begin"/>
            </w:r>
            <w:r w:rsidR="001377B5">
              <w:rPr>
                <w:noProof/>
                <w:webHidden/>
              </w:rPr>
              <w:instrText xml:space="preserve"> PAGEREF _Toc186034899 \h </w:instrText>
            </w:r>
            <w:r w:rsidR="001377B5">
              <w:rPr>
                <w:noProof/>
                <w:webHidden/>
              </w:rPr>
            </w:r>
            <w:r w:rsidR="001377B5">
              <w:rPr>
                <w:noProof/>
                <w:webHidden/>
              </w:rPr>
              <w:fldChar w:fldCharType="separate"/>
            </w:r>
            <w:r w:rsidR="008309BF">
              <w:rPr>
                <w:noProof/>
                <w:webHidden/>
              </w:rPr>
              <w:t>21</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00" w:history="1">
            <w:r w:rsidR="001377B5" w:rsidRPr="002B17C1">
              <w:rPr>
                <w:rStyle w:val="Kpr"/>
                <w:noProof/>
              </w:rPr>
              <w:t>9.1.</w:t>
            </w:r>
            <w:r w:rsidR="001377B5" w:rsidRPr="002B17C1">
              <w:rPr>
                <w:rStyle w:val="Kpr"/>
                <w:rFonts w:ascii="Arial" w:eastAsia="Arial" w:hAnsi="Arial" w:cs="Arial"/>
                <w:noProof/>
              </w:rPr>
              <w:t xml:space="preserve"> </w:t>
            </w:r>
            <w:r w:rsidR="001377B5" w:rsidRPr="002B17C1">
              <w:rPr>
                <w:rStyle w:val="Kpr"/>
                <w:noProof/>
              </w:rPr>
              <w:t>Yüklenicinin Sigortası</w:t>
            </w:r>
            <w:r w:rsidR="001377B5">
              <w:rPr>
                <w:noProof/>
                <w:webHidden/>
              </w:rPr>
              <w:tab/>
            </w:r>
            <w:r w:rsidR="001377B5">
              <w:rPr>
                <w:noProof/>
                <w:webHidden/>
              </w:rPr>
              <w:fldChar w:fldCharType="begin"/>
            </w:r>
            <w:r w:rsidR="001377B5">
              <w:rPr>
                <w:noProof/>
                <w:webHidden/>
              </w:rPr>
              <w:instrText xml:space="preserve"> PAGEREF _Toc186034900 \h </w:instrText>
            </w:r>
            <w:r w:rsidR="001377B5">
              <w:rPr>
                <w:noProof/>
                <w:webHidden/>
              </w:rPr>
            </w:r>
            <w:r w:rsidR="001377B5">
              <w:rPr>
                <w:noProof/>
                <w:webHidden/>
              </w:rPr>
              <w:fldChar w:fldCharType="separate"/>
            </w:r>
            <w:r w:rsidR="008309BF">
              <w:rPr>
                <w:noProof/>
                <w:webHidden/>
              </w:rPr>
              <w:t>21</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01" w:history="1">
            <w:r w:rsidR="001377B5" w:rsidRPr="002B17C1">
              <w:rPr>
                <w:rStyle w:val="Kpr"/>
                <w:noProof/>
              </w:rPr>
              <w:t>9.2.</w:t>
            </w:r>
            <w:r w:rsidR="001377B5" w:rsidRPr="002B17C1">
              <w:rPr>
                <w:rStyle w:val="Kpr"/>
                <w:rFonts w:ascii="Arial" w:eastAsia="Arial" w:hAnsi="Arial" w:cs="Arial"/>
                <w:noProof/>
              </w:rPr>
              <w:t xml:space="preserve"> </w:t>
            </w:r>
            <w:r w:rsidR="001377B5" w:rsidRPr="002B17C1">
              <w:rPr>
                <w:rStyle w:val="Kpr"/>
                <w:noProof/>
              </w:rPr>
              <w:t>Poliçeler ve Makbuzlar</w:t>
            </w:r>
            <w:r w:rsidR="001377B5">
              <w:rPr>
                <w:noProof/>
                <w:webHidden/>
              </w:rPr>
              <w:tab/>
            </w:r>
            <w:r w:rsidR="001377B5">
              <w:rPr>
                <w:noProof/>
                <w:webHidden/>
              </w:rPr>
              <w:fldChar w:fldCharType="begin"/>
            </w:r>
            <w:r w:rsidR="001377B5">
              <w:rPr>
                <w:noProof/>
                <w:webHidden/>
              </w:rPr>
              <w:instrText xml:space="preserve"> PAGEREF _Toc186034901 \h </w:instrText>
            </w:r>
            <w:r w:rsidR="001377B5">
              <w:rPr>
                <w:noProof/>
                <w:webHidden/>
              </w:rPr>
            </w:r>
            <w:r w:rsidR="001377B5">
              <w:rPr>
                <w:noProof/>
                <w:webHidden/>
              </w:rPr>
              <w:fldChar w:fldCharType="separate"/>
            </w:r>
            <w:r w:rsidR="008309BF">
              <w:rPr>
                <w:noProof/>
                <w:webHidden/>
              </w:rPr>
              <w:t>21</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02" w:history="1">
            <w:r w:rsidR="001377B5" w:rsidRPr="002B17C1">
              <w:rPr>
                <w:rStyle w:val="Kpr"/>
                <w:noProof/>
              </w:rPr>
              <w:t>9.3.</w:t>
            </w:r>
            <w:r w:rsidR="001377B5" w:rsidRPr="002B17C1">
              <w:rPr>
                <w:rStyle w:val="Kpr"/>
                <w:rFonts w:ascii="Arial" w:eastAsia="Arial" w:hAnsi="Arial" w:cs="Arial"/>
                <w:noProof/>
              </w:rPr>
              <w:t xml:space="preserve"> </w:t>
            </w:r>
            <w:r w:rsidR="001377B5" w:rsidRPr="002B17C1">
              <w:rPr>
                <w:rStyle w:val="Kpr"/>
                <w:noProof/>
              </w:rPr>
              <w:t>Teminatlar</w:t>
            </w:r>
            <w:r w:rsidR="001377B5">
              <w:rPr>
                <w:noProof/>
                <w:webHidden/>
              </w:rPr>
              <w:tab/>
            </w:r>
            <w:r w:rsidR="001377B5">
              <w:rPr>
                <w:noProof/>
                <w:webHidden/>
              </w:rPr>
              <w:fldChar w:fldCharType="begin"/>
            </w:r>
            <w:r w:rsidR="001377B5">
              <w:rPr>
                <w:noProof/>
                <w:webHidden/>
              </w:rPr>
              <w:instrText xml:space="preserve"> PAGEREF _Toc186034902 \h </w:instrText>
            </w:r>
            <w:r w:rsidR="001377B5">
              <w:rPr>
                <w:noProof/>
                <w:webHidden/>
              </w:rPr>
            </w:r>
            <w:r w:rsidR="001377B5">
              <w:rPr>
                <w:noProof/>
                <w:webHidden/>
              </w:rPr>
              <w:fldChar w:fldCharType="separate"/>
            </w:r>
            <w:r w:rsidR="008309BF">
              <w:rPr>
                <w:noProof/>
                <w:webHidden/>
              </w:rPr>
              <w:t>21</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903" w:history="1">
            <w:r w:rsidR="001377B5" w:rsidRPr="002B17C1">
              <w:rPr>
                <w:rStyle w:val="Kpr"/>
                <w:noProof/>
              </w:rPr>
              <w:t>MADDE 10-</w:t>
            </w:r>
            <w:r w:rsidR="001377B5" w:rsidRPr="002B17C1">
              <w:rPr>
                <w:rStyle w:val="Kpr"/>
                <w:rFonts w:ascii="Arial" w:eastAsia="Arial" w:hAnsi="Arial" w:cs="Arial"/>
                <w:noProof/>
              </w:rPr>
              <w:t xml:space="preserve"> </w:t>
            </w:r>
            <w:r w:rsidR="001377B5" w:rsidRPr="002B17C1">
              <w:rPr>
                <w:rStyle w:val="Kpr"/>
                <w:noProof/>
              </w:rPr>
              <w:t>ALT YÜKLENİCİLER VE DEVİR</w:t>
            </w:r>
            <w:r w:rsidR="001377B5">
              <w:rPr>
                <w:noProof/>
                <w:webHidden/>
              </w:rPr>
              <w:tab/>
            </w:r>
            <w:r w:rsidR="001377B5">
              <w:rPr>
                <w:noProof/>
                <w:webHidden/>
              </w:rPr>
              <w:fldChar w:fldCharType="begin"/>
            </w:r>
            <w:r w:rsidR="001377B5">
              <w:rPr>
                <w:noProof/>
                <w:webHidden/>
              </w:rPr>
              <w:instrText xml:space="preserve"> PAGEREF _Toc186034903 \h </w:instrText>
            </w:r>
            <w:r w:rsidR="001377B5">
              <w:rPr>
                <w:noProof/>
                <w:webHidden/>
              </w:rPr>
            </w:r>
            <w:r w:rsidR="001377B5">
              <w:rPr>
                <w:noProof/>
                <w:webHidden/>
              </w:rPr>
              <w:fldChar w:fldCharType="separate"/>
            </w:r>
            <w:r w:rsidR="008309BF">
              <w:rPr>
                <w:noProof/>
                <w:webHidden/>
              </w:rPr>
              <w:t>21</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04" w:history="1">
            <w:r w:rsidR="001377B5" w:rsidRPr="002B17C1">
              <w:rPr>
                <w:rStyle w:val="Kpr"/>
                <w:noProof/>
              </w:rPr>
              <w:t>10.1.</w:t>
            </w:r>
            <w:r w:rsidR="001377B5" w:rsidRPr="002B17C1">
              <w:rPr>
                <w:rStyle w:val="Kpr"/>
                <w:rFonts w:ascii="Arial" w:eastAsia="Arial" w:hAnsi="Arial" w:cs="Arial"/>
                <w:noProof/>
              </w:rPr>
              <w:t xml:space="preserve"> </w:t>
            </w:r>
            <w:r w:rsidR="001377B5" w:rsidRPr="002B17C1">
              <w:rPr>
                <w:rStyle w:val="Kpr"/>
                <w:noProof/>
              </w:rPr>
              <w:t>İşletmeci’nin Alt Yüklenicileri</w:t>
            </w:r>
            <w:r w:rsidR="001377B5">
              <w:rPr>
                <w:noProof/>
                <w:webHidden/>
              </w:rPr>
              <w:tab/>
            </w:r>
            <w:r w:rsidR="001377B5">
              <w:rPr>
                <w:noProof/>
                <w:webHidden/>
              </w:rPr>
              <w:fldChar w:fldCharType="begin"/>
            </w:r>
            <w:r w:rsidR="001377B5">
              <w:rPr>
                <w:noProof/>
                <w:webHidden/>
              </w:rPr>
              <w:instrText xml:space="preserve"> PAGEREF _Toc186034904 \h </w:instrText>
            </w:r>
            <w:r w:rsidR="001377B5">
              <w:rPr>
                <w:noProof/>
                <w:webHidden/>
              </w:rPr>
            </w:r>
            <w:r w:rsidR="001377B5">
              <w:rPr>
                <w:noProof/>
                <w:webHidden/>
              </w:rPr>
              <w:fldChar w:fldCharType="separate"/>
            </w:r>
            <w:r w:rsidR="008309BF">
              <w:rPr>
                <w:noProof/>
                <w:webHidden/>
              </w:rPr>
              <w:t>21</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05" w:history="1">
            <w:r w:rsidR="001377B5" w:rsidRPr="002B17C1">
              <w:rPr>
                <w:rStyle w:val="Kpr"/>
                <w:noProof/>
              </w:rPr>
              <w:t>10.2.</w:t>
            </w:r>
            <w:r w:rsidR="001377B5" w:rsidRPr="002B17C1">
              <w:rPr>
                <w:rStyle w:val="Kpr"/>
                <w:rFonts w:ascii="Arial" w:eastAsia="Arial" w:hAnsi="Arial" w:cs="Arial"/>
                <w:noProof/>
              </w:rPr>
              <w:t xml:space="preserve"> </w:t>
            </w:r>
            <w:r w:rsidR="001377B5" w:rsidRPr="002B17C1">
              <w:rPr>
                <w:rStyle w:val="Kpr"/>
                <w:noProof/>
              </w:rPr>
              <w:t>Devir</w:t>
            </w:r>
            <w:r w:rsidR="001377B5">
              <w:rPr>
                <w:noProof/>
                <w:webHidden/>
              </w:rPr>
              <w:tab/>
            </w:r>
            <w:r w:rsidR="001377B5">
              <w:rPr>
                <w:noProof/>
                <w:webHidden/>
              </w:rPr>
              <w:fldChar w:fldCharType="begin"/>
            </w:r>
            <w:r w:rsidR="001377B5">
              <w:rPr>
                <w:noProof/>
                <w:webHidden/>
              </w:rPr>
              <w:instrText xml:space="preserve"> PAGEREF _Toc186034905 \h </w:instrText>
            </w:r>
            <w:r w:rsidR="001377B5">
              <w:rPr>
                <w:noProof/>
                <w:webHidden/>
              </w:rPr>
            </w:r>
            <w:r w:rsidR="001377B5">
              <w:rPr>
                <w:noProof/>
                <w:webHidden/>
              </w:rPr>
              <w:fldChar w:fldCharType="separate"/>
            </w:r>
            <w:r w:rsidR="008309BF">
              <w:rPr>
                <w:noProof/>
                <w:webHidden/>
              </w:rPr>
              <w:t>21</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906" w:history="1">
            <w:r w:rsidR="001377B5" w:rsidRPr="002B17C1">
              <w:rPr>
                <w:rStyle w:val="Kpr"/>
                <w:noProof/>
              </w:rPr>
              <w:t>MADDE 11-</w:t>
            </w:r>
            <w:r w:rsidR="001377B5" w:rsidRPr="002B17C1">
              <w:rPr>
                <w:rStyle w:val="Kpr"/>
                <w:rFonts w:ascii="Arial" w:eastAsia="Arial" w:hAnsi="Arial" w:cs="Arial"/>
                <w:noProof/>
              </w:rPr>
              <w:t xml:space="preserve"> </w:t>
            </w:r>
            <w:r w:rsidR="001377B5" w:rsidRPr="002B17C1">
              <w:rPr>
                <w:rStyle w:val="Kpr"/>
                <w:noProof/>
              </w:rPr>
              <w:t>TEBLİGATLAR</w:t>
            </w:r>
            <w:r w:rsidR="001377B5">
              <w:rPr>
                <w:noProof/>
                <w:webHidden/>
              </w:rPr>
              <w:tab/>
            </w:r>
            <w:r w:rsidR="001377B5">
              <w:rPr>
                <w:noProof/>
                <w:webHidden/>
              </w:rPr>
              <w:fldChar w:fldCharType="begin"/>
            </w:r>
            <w:r w:rsidR="001377B5">
              <w:rPr>
                <w:noProof/>
                <w:webHidden/>
              </w:rPr>
              <w:instrText xml:space="preserve"> PAGEREF _Toc186034906 \h </w:instrText>
            </w:r>
            <w:r w:rsidR="001377B5">
              <w:rPr>
                <w:noProof/>
                <w:webHidden/>
              </w:rPr>
            </w:r>
            <w:r w:rsidR="001377B5">
              <w:rPr>
                <w:noProof/>
                <w:webHidden/>
              </w:rPr>
              <w:fldChar w:fldCharType="separate"/>
            </w:r>
            <w:r w:rsidR="008309BF">
              <w:rPr>
                <w:noProof/>
                <w:webHidden/>
              </w:rPr>
              <w:t>21</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07" w:history="1">
            <w:r w:rsidR="001377B5" w:rsidRPr="002B17C1">
              <w:rPr>
                <w:rStyle w:val="Kpr"/>
                <w:noProof/>
              </w:rPr>
              <w:t>11.1.</w:t>
            </w:r>
            <w:r w:rsidR="001377B5" w:rsidRPr="002B17C1">
              <w:rPr>
                <w:rStyle w:val="Kpr"/>
                <w:rFonts w:ascii="Arial" w:eastAsia="Arial" w:hAnsi="Arial" w:cs="Arial"/>
                <w:noProof/>
              </w:rPr>
              <w:t xml:space="preserve"> </w:t>
            </w:r>
            <w:r w:rsidR="001377B5" w:rsidRPr="002B17C1">
              <w:rPr>
                <w:rStyle w:val="Kpr"/>
                <w:noProof/>
              </w:rPr>
              <w:t>Tebligatlar</w:t>
            </w:r>
            <w:r w:rsidR="001377B5">
              <w:rPr>
                <w:noProof/>
                <w:webHidden/>
              </w:rPr>
              <w:tab/>
            </w:r>
            <w:r w:rsidR="001377B5">
              <w:rPr>
                <w:noProof/>
                <w:webHidden/>
              </w:rPr>
              <w:fldChar w:fldCharType="begin"/>
            </w:r>
            <w:r w:rsidR="001377B5">
              <w:rPr>
                <w:noProof/>
                <w:webHidden/>
              </w:rPr>
              <w:instrText xml:space="preserve"> PAGEREF _Toc186034907 \h </w:instrText>
            </w:r>
            <w:r w:rsidR="001377B5">
              <w:rPr>
                <w:noProof/>
                <w:webHidden/>
              </w:rPr>
            </w:r>
            <w:r w:rsidR="001377B5">
              <w:rPr>
                <w:noProof/>
                <w:webHidden/>
              </w:rPr>
              <w:fldChar w:fldCharType="separate"/>
            </w:r>
            <w:r w:rsidR="008309BF">
              <w:rPr>
                <w:noProof/>
                <w:webHidden/>
              </w:rPr>
              <w:t>21</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908" w:history="1">
            <w:r w:rsidR="001377B5" w:rsidRPr="002B17C1">
              <w:rPr>
                <w:rStyle w:val="Kpr"/>
                <w:noProof/>
              </w:rPr>
              <w:t>MADDE 12-</w:t>
            </w:r>
            <w:r w:rsidR="001377B5" w:rsidRPr="002B17C1">
              <w:rPr>
                <w:rStyle w:val="Kpr"/>
                <w:rFonts w:ascii="Arial" w:eastAsia="Arial" w:hAnsi="Arial" w:cs="Arial"/>
                <w:noProof/>
              </w:rPr>
              <w:t xml:space="preserve"> </w:t>
            </w:r>
            <w:r w:rsidR="001377B5" w:rsidRPr="002B17C1">
              <w:rPr>
                <w:rStyle w:val="Kpr"/>
                <w:noProof/>
              </w:rPr>
              <w:t>FESİH VE GEÇERLİLİK</w:t>
            </w:r>
            <w:r w:rsidR="001377B5">
              <w:rPr>
                <w:noProof/>
                <w:webHidden/>
              </w:rPr>
              <w:tab/>
            </w:r>
            <w:r w:rsidR="001377B5">
              <w:rPr>
                <w:noProof/>
                <w:webHidden/>
              </w:rPr>
              <w:fldChar w:fldCharType="begin"/>
            </w:r>
            <w:r w:rsidR="001377B5">
              <w:rPr>
                <w:noProof/>
                <w:webHidden/>
              </w:rPr>
              <w:instrText xml:space="preserve"> PAGEREF _Toc186034908 \h </w:instrText>
            </w:r>
            <w:r w:rsidR="001377B5">
              <w:rPr>
                <w:noProof/>
                <w:webHidden/>
              </w:rPr>
            </w:r>
            <w:r w:rsidR="001377B5">
              <w:rPr>
                <w:noProof/>
                <w:webHidden/>
              </w:rPr>
              <w:fldChar w:fldCharType="separate"/>
            </w:r>
            <w:r w:rsidR="008309BF">
              <w:rPr>
                <w:noProof/>
                <w:webHidden/>
              </w:rPr>
              <w:t>22</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09" w:history="1">
            <w:r w:rsidR="001377B5" w:rsidRPr="002B17C1">
              <w:rPr>
                <w:rStyle w:val="Kpr"/>
                <w:noProof/>
              </w:rPr>
              <w:t>12.1.</w:t>
            </w:r>
            <w:r w:rsidR="001377B5" w:rsidRPr="002B17C1">
              <w:rPr>
                <w:rStyle w:val="Kpr"/>
                <w:rFonts w:ascii="Arial" w:eastAsia="Arial" w:hAnsi="Arial" w:cs="Arial"/>
                <w:noProof/>
              </w:rPr>
              <w:t xml:space="preserve"> </w:t>
            </w:r>
            <w:r w:rsidR="001377B5" w:rsidRPr="002B17C1">
              <w:rPr>
                <w:rStyle w:val="Kpr"/>
                <w:noProof/>
              </w:rPr>
              <w:t>Yürürlük Süresi</w:t>
            </w:r>
            <w:r w:rsidR="001377B5">
              <w:rPr>
                <w:noProof/>
                <w:webHidden/>
              </w:rPr>
              <w:tab/>
            </w:r>
            <w:r w:rsidR="001377B5">
              <w:rPr>
                <w:noProof/>
                <w:webHidden/>
              </w:rPr>
              <w:fldChar w:fldCharType="begin"/>
            </w:r>
            <w:r w:rsidR="001377B5">
              <w:rPr>
                <w:noProof/>
                <w:webHidden/>
              </w:rPr>
              <w:instrText xml:space="preserve"> PAGEREF _Toc186034909 \h </w:instrText>
            </w:r>
            <w:r w:rsidR="001377B5">
              <w:rPr>
                <w:noProof/>
                <w:webHidden/>
              </w:rPr>
            </w:r>
            <w:r w:rsidR="001377B5">
              <w:rPr>
                <w:noProof/>
                <w:webHidden/>
              </w:rPr>
              <w:fldChar w:fldCharType="separate"/>
            </w:r>
            <w:r w:rsidR="008309BF">
              <w:rPr>
                <w:noProof/>
                <w:webHidden/>
              </w:rPr>
              <w:t>22</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10" w:history="1">
            <w:r w:rsidR="001377B5" w:rsidRPr="002B17C1">
              <w:rPr>
                <w:rStyle w:val="Kpr"/>
                <w:noProof/>
              </w:rPr>
              <w:t>12.2.</w:t>
            </w:r>
            <w:r w:rsidR="001377B5" w:rsidRPr="002B17C1">
              <w:rPr>
                <w:rStyle w:val="Kpr"/>
                <w:rFonts w:ascii="Arial" w:eastAsia="Arial" w:hAnsi="Arial" w:cs="Arial"/>
                <w:noProof/>
              </w:rPr>
              <w:t xml:space="preserve"> </w:t>
            </w:r>
            <w:r w:rsidR="001377B5" w:rsidRPr="002B17C1">
              <w:rPr>
                <w:rStyle w:val="Kpr"/>
                <w:noProof/>
              </w:rPr>
              <w:t>Operasyonların Başlaması</w:t>
            </w:r>
            <w:r w:rsidR="001377B5">
              <w:rPr>
                <w:noProof/>
                <w:webHidden/>
              </w:rPr>
              <w:tab/>
            </w:r>
            <w:r w:rsidR="001377B5">
              <w:rPr>
                <w:noProof/>
                <w:webHidden/>
              </w:rPr>
              <w:fldChar w:fldCharType="begin"/>
            </w:r>
            <w:r w:rsidR="001377B5">
              <w:rPr>
                <w:noProof/>
                <w:webHidden/>
              </w:rPr>
              <w:instrText xml:space="preserve"> PAGEREF _Toc186034910 \h </w:instrText>
            </w:r>
            <w:r w:rsidR="001377B5">
              <w:rPr>
                <w:noProof/>
                <w:webHidden/>
              </w:rPr>
            </w:r>
            <w:r w:rsidR="001377B5">
              <w:rPr>
                <w:noProof/>
                <w:webHidden/>
              </w:rPr>
              <w:fldChar w:fldCharType="separate"/>
            </w:r>
            <w:r w:rsidR="008309BF">
              <w:rPr>
                <w:noProof/>
                <w:webHidden/>
              </w:rPr>
              <w:t>22</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11" w:history="1">
            <w:r w:rsidR="001377B5" w:rsidRPr="002B17C1">
              <w:rPr>
                <w:rStyle w:val="Kpr"/>
                <w:noProof/>
              </w:rPr>
              <w:t>12.3.</w:t>
            </w:r>
            <w:r w:rsidR="001377B5" w:rsidRPr="002B17C1">
              <w:rPr>
                <w:rStyle w:val="Kpr"/>
                <w:rFonts w:ascii="Arial" w:eastAsia="Arial" w:hAnsi="Arial" w:cs="Arial"/>
                <w:noProof/>
              </w:rPr>
              <w:t xml:space="preserve"> </w:t>
            </w:r>
            <w:r w:rsidR="001377B5" w:rsidRPr="002B17C1">
              <w:rPr>
                <w:rStyle w:val="Kpr"/>
                <w:noProof/>
              </w:rPr>
              <w:t>Sözleşmenin Tek Taraflı Feshi</w:t>
            </w:r>
            <w:r w:rsidR="001377B5">
              <w:rPr>
                <w:noProof/>
                <w:webHidden/>
              </w:rPr>
              <w:tab/>
            </w:r>
            <w:r w:rsidR="001377B5">
              <w:rPr>
                <w:noProof/>
                <w:webHidden/>
              </w:rPr>
              <w:fldChar w:fldCharType="begin"/>
            </w:r>
            <w:r w:rsidR="001377B5">
              <w:rPr>
                <w:noProof/>
                <w:webHidden/>
              </w:rPr>
              <w:instrText xml:space="preserve"> PAGEREF _Toc186034911 \h </w:instrText>
            </w:r>
            <w:r w:rsidR="001377B5">
              <w:rPr>
                <w:noProof/>
                <w:webHidden/>
              </w:rPr>
            </w:r>
            <w:r w:rsidR="001377B5">
              <w:rPr>
                <w:noProof/>
                <w:webHidden/>
              </w:rPr>
              <w:fldChar w:fldCharType="separate"/>
            </w:r>
            <w:r w:rsidR="008309BF">
              <w:rPr>
                <w:noProof/>
                <w:webHidden/>
              </w:rPr>
              <w:t>23</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12" w:history="1">
            <w:r w:rsidR="001377B5" w:rsidRPr="002B17C1">
              <w:rPr>
                <w:rStyle w:val="Kpr"/>
                <w:noProof/>
              </w:rPr>
              <w:t>12.4.</w:t>
            </w:r>
            <w:r w:rsidR="001377B5" w:rsidRPr="002B17C1">
              <w:rPr>
                <w:rStyle w:val="Kpr"/>
                <w:rFonts w:ascii="Arial" w:eastAsia="Arial" w:hAnsi="Arial" w:cs="Arial"/>
                <w:noProof/>
              </w:rPr>
              <w:t xml:space="preserve"> </w:t>
            </w:r>
            <w:r w:rsidR="001377B5" w:rsidRPr="002B17C1">
              <w:rPr>
                <w:rStyle w:val="Kpr"/>
                <w:noProof/>
              </w:rPr>
              <w:t>Sözleşmenin Kendiliğinden Sona Ermesi</w:t>
            </w:r>
            <w:r w:rsidR="001377B5">
              <w:rPr>
                <w:noProof/>
                <w:webHidden/>
              </w:rPr>
              <w:tab/>
            </w:r>
            <w:r w:rsidR="001377B5">
              <w:rPr>
                <w:noProof/>
                <w:webHidden/>
              </w:rPr>
              <w:fldChar w:fldCharType="begin"/>
            </w:r>
            <w:r w:rsidR="001377B5">
              <w:rPr>
                <w:noProof/>
                <w:webHidden/>
              </w:rPr>
              <w:instrText xml:space="preserve"> PAGEREF _Toc186034912 \h </w:instrText>
            </w:r>
            <w:r w:rsidR="001377B5">
              <w:rPr>
                <w:noProof/>
                <w:webHidden/>
              </w:rPr>
            </w:r>
            <w:r w:rsidR="001377B5">
              <w:rPr>
                <w:noProof/>
                <w:webHidden/>
              </w:rPr>
              <w:fldChar w:fldCharType="separate"/>
            </w:r>
            <w:r w:rsidR="008309BF">
              <w:rPr>
                <w:noProof/>
                <w:webHidden/>
              </w:rPr>
              <w:t>23</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13" w:history="1">
            <w:r w:rsidR="001377B5" w:rsidRPr="002B17C1">
              <w:rPr>
                <w:rStyle w:val="Kpr"/>
                <w:noProof/>
              </w:rPr>
              <w:t>12.5.</w:t>
            </w:r>
            <w:r w:rsidR="001377B5" w:rsidRPr="002B17C1">
              <w:rPr>
                <w:rStyle w:val="Kpr"/>
                <w:rFonts w:ascii="Arial" w:eastAsia="Arial" w:hAnsi="Arial" w:cs="Arial"/>
                <w:noProof/>
              </w:rPr>
              <w:t xml:space="preserve"> </w:t>
            </w:r>
            <w:r w:rsidR="001377B5" w:rsidRPr="002B17C1">
              <w:rPr>
                <w:rStyle w:val="Kpr"/>
                <w:noProof/>
              </w:rPr>
              <w:t>Sözleşme’nin Yüklenici Tarafından Feshi</w:t>
            </w:r>
            <w:r w:rsidR="001377B5">
              <w:rPr>
                <w:noProof/>
                <w:webHidden/>
              </w:rPr>
              <w:tab/>
            </w:r>
            <w:r w:rsidR="001377B5">
              <w:rPr>
                <w:noProof/>
                <w:webHidden/>
              </w:rPr>
              <w:fldChar w:fldCharType="begin"/>
            </w:r>
            <w:r w:rsidR="001377B5">
              <w:rPr>
                <w:noProof/>
                <w:webHidden/>
              </w:rPr>
              <w:instrText xml:space="preserve"> PAGEREF _Toc186034913 \h </w:instrText>
            </w:r>
            <w:r w:rsidR="001377B5">
              <w:rPr>
                <w:noProof/>
                <w:webHidden/>
              </w:rPr>
            </w:r>
            <w:r w:rsidR="001377B5">
              <w:rPr>
                <w:noProof/>
                <w:webHidden/>
              </w:rPr>
              <w:fldChar w:fldCharType="separate"/>
            </w:r>
            <w:r w:rsidR="008309BF">
              <w:rPr>
                <w:noProof/>
                <w:webHidden/>
              </w:rPr>
              <w:t>23</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14" w:history="1">
            <w:r w:rsidR="001377B5" w:rsidRPr="002B17C1">
              <w:rPr>
                <w:rStyle w:val="Kpr"/>
                <w:noProof/>
              </w:rPr>
              <w:t>12.6.</w:t>
            </w:r>
            <w:r w:rsidR="001377B5" w:rsidRPr="002B17C1">
              <w:rPr>
                <w:rStyle w:val="Kpr"/>
                <w:rFonts w:ascii="Arial" w:eastAsia="Arial" w:hAnsi="Arial" w:cs="Arial"/>
                <w:noProof/>
              </w:rPr>
              <w:t xml:space="preserve"> </w:t>
            </w:r>
            <w:r w:rsidR="001377B5" w:rsidRPr="002B17C1">
              <w:rPr>
                <w:rStyle w:val="Kpr"/>
                <w:noProof/>
              </w:rPr>
              <w:t>Kazanılmış Haklar ve Devam Eden Yükümlülükler</w:t>
            </w:r>
            <w:r w:rsidR="001377B5">
              <w:rPr>
                <w:noProof/>
                <w:webHidden/>
              </w:rPr>
              <w:tab/>
            </w:r>
            <w:r w:rsidR="001377B5">
              <w:rPr>
                <w:noProof/>
                <w:webHidden/>
              </w:rPr>
              <w:fldChar w:fldCharType="begin"/>
            </w:r>
            <w:r w:rsidR="001377B5">
              <w:rPr>
                <w:noProof/>
                <w:webHidden/>
              </w:rPr>
              <w:instrText xml:space="preserve"> PAGEREF _Toc186034914 \h </w:instrText>
            </w:r>
            <w:r w:rsidR="001377B5">
              <w:rPr>
                <w:noProof/>
                <w:webHidden/>
              </w:rPr>
            </w:r>
            <w:r w:rsidR="001377B5">
              <w:rPr>
                <w:noProof/>
                <w:webHidden/>
              </w:rPr>
              <w:fldChar w:fldCharType="separate"/>
            </w:r>
            <w:r w:rsidR="008309BF">
              <w:rPr>
                <w:noProof/>
                <w:webHidden/>
              </w:rPr>
              <w:t>23</w:t>
            </w:r>
            <w:r w:rsidR="001377B5">
              <w:rPr>
                <w:noProof/>
                <w:webHidden/>
              </w:rPr>
              <w:fldChar w:fldCharType="end"/>
            </w:r>
          </w:hyperlink>
        </w:p>
        <w:p w:rsidR="001377B5" w:rsidRDefault="00330128">
          <w:pPr>
            <w:pStyle w:val="T1"/>
            <w:tabs>
              <w:tab w:val="right" w:leader="dot" w:pos="9493"/>
            </w:tabs>
            <w:rPr>
              <w:rFonts w:asciiTheme="minorHAnsi" w:eastAsiaTheme="minorEastAsia" w:hAnsiTheme="minorHAnsi" w:cstheme="minorBidi"/>
              <w:noProof/>
              <w:color w:val="auto"/>
            </w:rPr>
          </w:pPr>
          <w:hyperlink w:anchor="_Toc186034915" w:history="1">
            <w:r w:rsidR="001377B5" w:rsidRPr="002B17C1">
              <w:rPr>
                <w:rStyle w:val="Kpr"/>
                <w:noProof/>
              </w:rPr>
              <w:t>MADDE 13-</w:t>
            </w:r>
            <w:r w:rsidR="001377B5" w:rsidRPr="002B17C1">
              <w:rPr>
                <w:rStyle w:val="Kpr"/>
                <w:rFonts w:ascii="Arial" w:eastAsia="Arial" w:hAnsi="Arial" w:cs="Arial"/>
                <w:noProof/>
              </w:rPr>
              <w:t xml:space="preserve"> </w:t>
            </w:r>
            <w:r w:rsidR="001377B5" w:rsidRPr="002B17C1">
              <w:rPr>
                <w:rStyle w:val="Kpr"/>
                <w:noProof/>
              </w:rPr>
              <w:t>GENEL</w:t>
            </w:r>
            <w:r w:rsidR="001377B5">
              <w:rPr>
                <w:noProof/>
                <w:webHidden/>
              </w:rPr>
              <w:tab/>
            </w:r>
            <w:r w:rsidR="001377B5">
              <w:rPr>
                <w:noProof/>
                <w:webHidden/>
              </w:rPr>
              <w:fldChar w:fldCharType="begin"/>
            </w:r>
            <w:r w:rsidR="001377B5">
              <w:rPr>
                <w:noProof/>
                <w:webHidden/>
              </w:rPr>
              <w:instrText xml:space="preserve"> PAGEREF _Toc186034915 \h </w:instrText>
            </w:r>
            <w:r w:rsidR="001377B5">
              <w:rPr>
                <w:noProof/>
                <w:webHidden/>
              </w:rPr>
            </w:r>
            <w:r w:rsidR="001377B5">
              <w:rPr>
                <w:noProof/>
                <w:webHidden/>
              </w:rPr>
              <w:fldChar w:fldCharType="separate"/>
            </w:r>
            <w:r w:rsidR="008309BF">
              <w:rPr>
                <w:noProof/>
                <w:webHidden/>
              </w:rPr>
              <w:t>23</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16" w:history="1">
            <w:r w:rsidR="001377B5" w:rsidRPr="002B17C1">
              <w:rPr>
                <w:rStyle w:val="Kpr"/>
                <w:noProof/>
              </w:rPr>
              <w:t>13.1.</w:t>
            </w:r>
            <w:r w:rsidR="001377B5" w:rsidRPr="002B17C1">
              <w:rPr>
                <w:rStyle w:val="Kpr"/>
                <w:rFonts w:ascii="Arial" w:eastAsia="Arial" w:hAnsi="Arial" w:cs="Arial"/>
                <w:noProof/>
              </w:rPr>
              <w:t xml:space="preserve"> </w:t>
            </w:r>
            <w:r w:rsidR="001377B5" w:rsidRPr="002B17C1">
              <w:rPr>
                <w:rStyle w:val="Kpr"/>
                <w:noProof/>
              </w:rPr>
              <w:t>Gizli Bilgiler ve Fikri Mülkiyet Hakları</w:t>
            </w:r>
            <w:r w:rsidR="001377B5">
              <w:rPr>
                <w:noProof/>
                <w:webHidden/>
              </w:rPr>
              <w:tab/>
            </w:r>
            <w:r w:rsidR="001377B5">
              <w:rPr>
                <w:noProof/>
                <w:webHidden/>
              </w:rPr>
              <w:fldChar w:fldCharType="begin"/>
            </w:r>
            <w:r w:rsidR="001377B5">
              <w:rPr>
                <w:noProof/>
                <w:webHidden/>
              </w:rPr>
              <w:instrText xml:space="preserve"> PAGEREF _Toc186034916 \h </w:instrText>
            </w:r>
            <w:r w:rsidR="001377B5">
              <w:rPr>
                <w:noProof/>
                <w:webHidden/>
              </w:rPr>
            </w:r>
            <w:r w:rsidR="001377B5">
              <w:rPr>
                <w:noProof/>
                <w:webHidden/>
              </w:rPr>
              <w:fldChar w:fldCharType="separate"/>
            </w:r>
            <w:r w:rsidR="008309BF">
              <w:rPr>
                <w:noProof/>
                <w:webHidden/>
              </w:rPr>
              <w:t>23</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17" w:history="1">
            <w:r w:rsidR="001377B5" w:rsidRPr="002B17C1">
              <w:rPr>
                <w:rStyle w:val="Kpr"/>
                <w:noProof/>
              </w:rPr>
              <w:t>13.2.</w:t>
            </w:r>
            <w:r w:rsidR="001377B5" w:rsidRPr="002B17C1">
              <w:rPr>
                <w:rStyle w:val="Kpr"/>
                <w:rFonts w:ascii="Arial" w:eastAsia="Arial" w:hAnsi="Arial" w:cs="Arial"/>
                <w:noProof/>
              </w:rPr>
              <w:t xml:space="preserve"> </w:t>
            </w:r>
            <w:r w:rsidR="001377B5" w:rsidRPr="002B17C1">
              <w:rPr>
                <w:rStyle w:val="Kpr"/>
                <w:noProof/>
              </w:rPr>
              <w:t>Personel Çalıştırılmasında Kısıtlamalar</w:t>
            </w:r>
            <w:r w:rsidR="001377B5">
              <w:rPr>
                <w:noProof/>
                <w:webHidden/>
              </w:rPr>
              <w:tab/>
            </w:r>
            <w:r w:rsidR="001377B5">
              <w:rPr>
                <w:noProof/>
                <w:webHidden/>
              </w:rPr>
              <w:fldChar w:fldCharType="begin"/>
            </w:r>
            <w:r w:rsidR="001377B5">
              <w:rPr>
                <w:noProof/>
                <w:webHidden/>
              </w:rPr>
              <w:instrText xml:space="preserve"> PAGEREF _Toc186034917 \h </w:instrText>
            </w:r>
            <w:r w:rsidR="001377B5">
              <w:rPr>
                <w:noProof/>
                <w:webHidden/>
              </w:rPr>
            </w:r>
            <w:r w:rsidR="001377B5">
              <w:rPr>
                <w:noProof/>
                <w:webHidden/>
              </w:rPr>
              <w:fldChar w:fldCharType="separate"/>
            </w:r>
            <w:r w:rsidR="008309BF">
              <w:rPr>
                <w:noProof/>
                <w:webHidden/>
              </w:rPr>
              <w:t>24</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18" w:history="1">
            <w:r w:rsidR="001377B5" w:rsidRPr="002B17C1">
              <w:rPr>
                <w:rStyle w:val="Kpr"/>
                <w:noProof/>
              </w:rPr>
              <w:t>13.3.</w:t>
            </w:r>
            <w:r w:rsidR="001377B5" w:rsidRPr="002B17C1">
              <w:rPr>
                <w:rStyle w:val="Kpr"/>
                <w:rFonts w:ascii="Arial" w:eastAsia="Arial" w:hAnsi="Arial" w:cs="Arial"/>
                <w:noProof/>
              </w:rPr>
              <w:t xml:space="preserve"> </w:t>
            </w:r>
            <w:r w:rsidR="001377B5" w:rsidRPr="002B17C1">
              <w:rPr>
                <w:rStyle w:val="Kpr"/>
                <w:noProof/>
              </w:rPr>
              <w:t>Anlaşmazlıkların Halli</w:t>
            </w:r>
            <w:r w:rsidR="001377B5">
              <w:rPr>
                <w:noProof/>
                <w:webHidden/>
              </w:rPr>
              <w:tab/>
            </w:r>
            <w:r w:rsidR="001377B5">
              <w:rPr>
                <w:noProof/>
                <w:webHidden/>
              </w:rPr>
              <w:fldChar w:fldCharType="begin"/>
            </w:r>
            <w:r w:rsidR="001377B5">
              <w:rPr>
                <w:noProof/>
                <w:webHidden/>
              </w:rPr>
              <w:instrText xml:space="preserve"> PAGEREF _Toc186034918 \h </w:instrText>
            </w:r>
            <w:r w:rsidR="001377B5">
              <w:rPr>
                <w:noProof/>
                <w:webHidden/>
              </w:rPr>
            </w:r>
            <w:r w:rsidR="001377B5">
              <w:rPr>
                <w:noProof/>
                <w:webHidden/>
              </w:rPr>
              <w:fldChar w:fldCharType="separate"/>
            </w:r>
            <w:r w:rsidR="008309BF">
              <w:rPr>
                <w:noProof/>
                <w:webHidden/>
              </w:rPr>
              <w:t>24</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19" w:history="1">
            <w:r w:rsidR="001377B5" w:rsidRPr="002B17C1">
              <w:rPr>
                <w:rStyle w:val="Kpr"/>
                <w:noProof/>
              </w:rPr>
              <w:t>13.4.</w:t>
            </w:r>
            <w:r w:rsidR="001377B5" w:rsidRPr="002B17C1">
              <w:rPr>
                <w:rStyle w:val="Kpr"/>
                <w:rFonts w:ascii="Arial" w:eastAsia="Arial" w:hAnsi="Arial" w:cs="Arial"/>
                <w:noProof/>
              </w:rPr>
              <w:t xml:space="preserve"> </w:t>
            </w:r>
            <w:r w:rsidR="001377B5" w:rsidRPr="002B17C1">
              <w:rPr>
                <w:rStyle w:val="Kpr"/>
                <w:noProof/>
              </w:rPr>
              <w:t>Avukatlık Ücreti</w:t>
            </w:r>
            <w:r w:rsidR="001377B5">
              <w:rPr>
                <w:noProof/>
                <w:webHidden/>
              </w:rPr>
              <w:tab/>
            </w:r>
            <w:r w:rsidR="001377B5">
              <w:rPr>
                <w:noProof/>
                <w:webHidden/>
              </w:rPr>
              <w:fldChar w:fldCharType="begin"/>
            </w:r>
            <w:r w:rsidR="001377B5">
              <w:rPr>
                <w:noProof/>
                <w:webHidden/>
              </w:rPr>
              <w:instrText xml:space="preserve"> PAGEREF _Toc186034919 \h </w:instrText>
            </w:r>
            <w:r w:rsidR="001377B5">
              <w:rPr>
                <w:noProof/>
                <w:webHidden/>
              </w:rPr>
            </w:r>
            <w:r w:rsidR="001377B5">
              <w:rPr>
                <w:noProof/>
                <w:webHidden/>
              </w:rPr>
              <w:fldChar w:fldCharType="separate"/>
            </w:r>
            <w:r w:rsidR="008309BF">
              <w:rPr>
                <w:noProof/>
                <w:webHidden/>
              </w:rPr>
              <w:t>24</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20" w:history="1">
            <w:r w:rsidR="001377B5" w:rsidRPr="002B17C1">
              <w:rPr>
                <w:rStyle w:val="Kpr"/>
                <w:noProof/>
              </w:rPr>
              <w:t>13.5.</w:t>
            </w:r>
            <w:r w:rsidR="001377B5" w:rsidRPr="002B17C1">
              <w:rPr>
                <w:rStyle w:val="Kpr"/>
                <w:rFonts w:ascii="Arial" w:eastAsia="Arial" w:hAnsi="Arial" w:cs="Arial"/>
                <w:noProof/>
              </w:rPr>
              <w:t xml:space="preserve"> </w:t>
            </w:r>
            <w:r w:rsidR="001377B5" w:rsidRPr="002B17C1">
              <w:rPr>
                <w:rStyle w:val="Kpr"/>
                <w:noProof/>
              </w:rPr>
              <w:t>Mücbir Sebepler</w:t>
            </w:r>
            <w:r w:rsidR="001377B5">
              <w:rPr>
                <w:noProof/>
                <w:webHidden/>
              </w:rPr>
              <w:tab/>
            </w:r>
            <w:r w:rsidR="001377B5">
              <w:rPr>
                <w:noProof/>
                <w:webHidden/>
              </w:rPr>
              <w:fldChar w:fldCharType="begin"/>
            </w:r>
            <w:r w:rsidR="001377B5">
              <w:rPr>
                <w:noProof/>
                <w:webHidden/>
              </w:rPr>
              <w:instrText xml:space="preserve"> PAGEREF _Toc186034920 \h </w:instrText>
            </w:r>
            <w:r w:rsidR="001377B5">
              <w:rPr>
                <w:noProof/>
                <w:webHidden/>
              </w:rPr>
            </w:r>
            <w:r w:rsidR="001377B5">
              <w:rPr>
                <w:noProof/>
                <w:webHidden/>
              </w:rPr>
              <w:fldChar w:fldCharType="separate"/>
            </w:r>
            <w:r w:rsidR="008309BF">
              <w:rPr>
                <w:noProof/>
                <w:webHidden/>
              </w:rPr>
              <w:t>24</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21" w:history="1">
            <w:r w:rsidR="001377B5" w:rsidRPr="002B17C1">
              <w:rPr>
                <w:rStyle w:val="Kpr"/>
                <w:noProof/>
              </w:rPr>
              <w:t>13.6.</w:t>
            </w:r>
            <w:r w:rsidR="001377B5" w:rsidRPr="002B17C1">
              <w:rPr>
                <w:rStyle w:val="Kpr"/>
                <w:rFonts w:ascii="Arial" w:eastAsia="Arial" w:hAnsi="Arial" w:cs="Arial"/>
                <w:noProof/>
              </w:rPr>
              <w:t xml:space="preserve"> </w:t>
            </w:r>
            <w:r w:rsidR="001377B5" w:rsidRPr="002B17C1">
              <w:rPr>
                <w:rStyle w:val="Kpr"/>
                <w:noProof/>
              </w:rPr>
              <w:t>Denetleme Hakkı</w:t>
            </w:r>
            <w:r w:rsidR="001377B5">
              <w:rPr>
                <w:noProof/>
                <w:webHidden/>
              </w:rPr>
              <w:tab/>
            </w:r>
            <w:r w:rsidR="001377B5">
              <w:rPr>
                <w:noProof/>
                <w:webHidden/>
              </w:rPr>
              <w:fldChar w:fldCharType="begin"/>
            </w:r>
            <w:r w:rsidR="001377B5">
              <w:rPr>
                <w:noProof/>
                <w:webHidden/>
              </w:rPr>
              <w:instrText xml:space="preserve"> PAGEREF _Toc186034921 \h </w:instrText>
            </w:r>
            <w:r w:rsidR="001377B5">
              <w:rPr>
                <w:noProof/>
                <w:webHidden/>
              </w:rPr>
            </w:r>
            <w:r w:rsidR="001377B5">
              <w:rPr>
                <w:noProof/>
                <w:webHidden/>
              </w:rPr>
              <w:fldChar w:fldCharType="separate"/>
            </w:r>
            <w:r w:rsidR="008309BF">
              <w:rPr>
                <w:noProof/>
                <w:webHidden/>
              </w:rPr>
              <w:t>25</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22" w:history="1">
            <w:r w:rsidR="001377B5" w:rsidRPr="002B17C1">
              <w:rPr>
                <w:rStyle w:val="Kpr"/>
                <w:noProof/>
              </w:rPr>
              <w:t>13.7.</w:t>
            </w:r>
            <w:r w:rsidR="001377B5" w:rsidRPr="002B17C1">
              <w:rPr>
                <w:rStyle w:val="Kpr"/>
                <w:rFonts w:ascii="Arial" w:eastAsia="Arial" w:hAnsi="Arial" w:cs="Arial"/>
                <w:noProof/>
              </w:rPr>
              <w:t xml:space="preserve"> </w:t>
            </w:r>
            <w:r w:rsidR="001377B5" w:rsidRPr="002B17C1">
              <w:rPr>
                <w:rStyle w:val="Kpr"/>
                <w:noProof/>
              </w:rPr>
              <w:t>Feragatler</w:t>
            </w:r>
            <w:r w:rsidR="001377B5">
              <w:rPr>
                <w:noProof/>
                <w:webHidden/>
              </w:rPr>
              <w:tab/>
            </w:r>
            <w:r w:rsidR="001377B5">
              <w:rPr>
                <w:noProof/>
                <w:webHidden/>
              </w:rPr>
              <w:fldChar w:fldCharType="begin"/>
            </w:r>
            <w:r w:rsidR="001377B5">
              <w:rPr>
                <w:noProof/>
                <w:webHidden/>
              </w:rPr>
              <w:instrText xml:space="preserve"> PAGEREF _Toc186034922 \h </w:instrText>
            </w:r>
            <w:r w:rsidR="001377B5">
              <w:rPr>
                <w:noProof/>
                <w:webHidden/>
              </w:rPr>
            </w:r>
            <w:r w:rsidR="001377B5">
              <w:rPr>
                <w:noProof/>
                <w:webHidden/>
              </w:rPr>
              <w:fldChar w:fldCharType="separate"/>
            </w:r>
            <w:r w:rsidR="008309BF">
              <w:rPr>
                <w:noProof/>
                <w:webHidden/>
              </w:rPr>
              <w:t>25</w:t>
            </w:r>
            <w:r w:rsidR="001377B5">
              <w:rPr>
                <w:noProof/>
                <w:webHidden/>
              </w:rPr>
              <w:fldChar w:fldCharType="end"/>
            </w:r>
          </w:hyperlink>
        </w:p>
        <w:p w:rsidR="001377B5" w:rsidRDefault="00330128">
          <w:pPr>
            <w:pStyle w:val="T2"/>
            <w:tabs>
              <w:tab w:val="right" w:leader="dot" w:pos="9493"/>
            </w:tabs>
            <w:rPr>
              <w:rFonts w:asciiTheme="minorHAnsi" w:eastAsiaTheme="minorEastAsia" w:hAnsiTheme="minorHAnsi" w:cstheme="minorBidi"/>
              <w:noProof/>
              <w:color w:val="auto"/>
            </w:rPr>
          </w:pPr>
          <w:hyperlink w:anchor="_Toc186034923" w:history="1">
            <w:r w:rsidR="001377B5" w:rsidRPr="002B17C1">
              <w:rPr>
                <w:rStyle w:val="Kpr"/>
                <w:noProof/>
              </w:rPr>
              <w:t>13.8.</w:t>
            </w:r>
            <w:r w:rsidR="001377B5" w:rsidRPr="002B17C1">
              <w:rPr>
                <w:rStyle w:val="Kpr"/>
                <w:rFonts w:ascii="Arial" w:eastAsia="Arial" w:hAnsi="Arial" w:cs="Arial"/>
                <w:noProof/>
              </w:rPr>
              <w:t xml:space="preserve"> </w:t>
            </w:r>
            <w:r w:rsidR="001377B5" w:rsidRPr="002B17C1">
              <w:rPr>
                <w:rStyle w:val="Kpr"/>
                <w:noProof/>
              </w:rPr>
              <w:t>Tüm Anlaşma ve Bölünebilirlik</w:t>
            </w:r>
            <w:r w:rsidR="001377B5">
              <w:rPr>
                <w:noProof/>
                <w:webHidden/>
              </w:rPr>
              <w:tab/>
            </w:r>
            <w:r w:rsidR="001377B5">
              <w:rPr>
                <w:noProof/>
                <w:webHidden/>
              </w:rPr>
              <w:fldChar w:fldCharType="begin"/>
            </w:r>
            <w:r w:rsidR="001377B5">
              <w:rPr>
                <w:noProof/>
                <w:webHidden/>
              </w:rPr>
              <w:instrText xml:space="preserve"> PAGEREF _Toc186034923 \h </w:instrText>
            </w:r>
            <w:r w:rsidR="001377B5">
              <w:rPr>
                <w:noProof/>
                <w:webHidden/>
              </w:rPr>
            </w:r>
            <w:r w:rsidR="001377B5">
              <w:rPr>
                <w:noProof/>
                <w:webHidden/>
              </w:rPr>
              <w:fldChar w:fldCharType="separate"/>
            </w:r>
            <w:r w:rsidR="008309BF">
              <w:rPr>
                <w:noProof/>
                <w:webHidden/>
              </w:rPr>
              <w:t>25</w:t>
            </w:r>
            <w:r w:rsidR="001377B5">
              <w:rPr>
                <w:noProof/>
                <w:webHidden/>
              </w:rPr>
              <w:fldChar w:fldCharType="end"/>
            </w:r>
          </w:hyperlink>
        </w:p>
        <w:p w:rsidR="00DA3724" w:rsidRDefault="00BB69D2">
          <w:r>
            <w:fldChar w:fldCharType="end"/>
          </w:r>
        </w:p>
      </w:sdtContent>
    </w:sdt>
    <w:p w:rsidR="00DA3724" w:rsidRDefault="00BB69D2">
      <w:pPr>
        <w:spacing w:after="14" w:line="259" w:lineRule="auto"/>
        <w:ind w:left="0" w:firstLine="0"/>
        <w:jc w:val="left"/>
      </w:pPr>
      <w:r>
        <w:rPr>
          <w:b/>
          <w:sz w:val="22"/>
        </w:rPr>
        <w:t xml:space="preserve"> </w:t>
      </w:r>
    </w:p>
    <w:p w:rsidR="00DA3724" w:rsidRDefault="00BB69D2">
      <w:pPr>
        <w:spacing w:after="16" w:line="259" w:lineRule="auto"/>
        <w:ind w:left="0" w:firstLine="0"/>
        <w:jc w:val="left"/>
      </w:pPr>
      <w:r>
        <w:rPr>
          <w:sz w:val="22"/>
        </w:rPr>
        <w:t xml:space="preserve"> </w:t>
      </w:r>
    </w:p>
    <w:p w:rsidR="00DA3724" w:rsidRDefault="00BB69D2">
      <w:pPr>
        <w:spacing w:after="14" w:line="259" w:lineRule="auto"/>
        <w:ind w:left="0" w:firstLine="0"/>
        <w:jc w:val="left"/>
      </w:pPr>
      <w:r>
        <w:rPr>
          <w:i/>
          <w:sz w:val="22"/>
        </w:rPr>
        <w:t xml:space="preserve"> </w:t>
      </w:r>
    </w:p>
    <w:p w:rsidR="00DA3724" w:rsidRDefault="00BB69D2">
      <w:pPr>
        <w:spacing w:after="16" w:line="259" w:lineRule="auto"/>
        <w:ind w:left="0" w:firstLine="0"/>
        <w:jc w:val="left"/>
      </w:pPr>
      <w:r>
        <w:rPr>
          <w:i/>
          <w:sz w:val="22"/>
        </w:rPr>
        <w:t xml:space="preserve"> </w:t>
      </w:r>
    </w:p>
    <w:p w:rsidR="00DA3724" w:rsidRDefault="00BB69D2">
      <w:pPr>
        <w:spacing w:after="14" w:line="259" w:lineRule="auto"/>
        <w:ind w:left="0" w:firstLine="0"/>
        <w:jc w:val="left"/>
      </w:pPr>
      <w:r>
        <w:rPr>
          <w:i/>
          <w:sz w:val="22"/>
        </w:rPr>
        <w:t xml:space="preserve"> </w:t>
      </w:r>
    </w:p>
    <w:p w:rsidR="00DA3724" w:rsidRDefault="00BB69D2">
      <w:pPr>
        <w:spacing w:after="25" w:line="259" w:lineRule="auto"/>
        <w:ind w:left="0" w:firstLine="0"/>
        <w:jc w:val="left"/>
      </w:pPr>
      <w:r>
        <w:rPr>
          <w:i/>
          <w:sz w:val="22"/>
        </w:rPr>
        <w:t xml:space="preserve"> </w:t>
      </w:r>
    </w:p>
    <w:p w:rsidR="00DA3724" w:rsidRDefault="00BB69D2">
      <w:pPr>
        <w:spacing w:after="0" w:line="259" w:lineRule="auto"/>
        <w:ind w:left="0" w:firstLine="0"/>
        <w:jc w:val="left"/>
      </w:pPr>
      <w:r>
        <w:rPr>
          <w:rFonts w:ascii="Calibri" w:eastAsia="Calibri" w:hAnsi="Calibri" w:cs="Calibri"/>
          <w:b/>
          <w:i/>
          <w:sz w:val="22"/>
        </w:rPr>
        <w:t xml:space="preserve"> </w:t>
      </w:r>
      <w:r>
        <w:rPr>
          <w:rFonts w:ascii="Calibri" w:eastAsia="Calibri" w:hAnsi="Calibri" w:cs="Calibri"/>
          <w:b/>
          <w:i/>
          <w:sz w:val="22"/>
        </w:rPr>
        <w:tab/>
      </w:r>
      <w:r>
        <w:rPr>
          <w:i/>
          <w:sz w:val="22"/>
        </w:rPr>
        <w:t xml:space="preserve"> </w:t>
      </w:r>
      <w:r>
        <w:br w:type="page"/>
      </w:r>
    </w:p>
    <w:p w:rsidR="00DA3724" w:rsidRDefault="00BB69D2">
      <w:pPr>
        <w:pStyle w:val="Balk1"/>
        <w:ind w:left="-5" w:right="0"/>
      </w:pPr>
      <w:bookmarkStart w:id="0" w:name="_Toc186034848"/>
      <w:r>
        <w:lastRenderedPageBreak/>
        <w:t>KUYU HİZMETLERİ İÇİN GENEL SERVİS SÖZLEŞMESİ</w:t>
      </w:r>
      <w:bookmarkEnd w:id="0"/>
      <w:r>
        <w:t xml:space="preserve"> </w:t>
      </w:r>
    </w:p>
    <w:p w:rsidR="00DA3724" w:rsidRDefault="00BB69D2">
      <w:pPr>
        <w:spacing w:after="35" w:line="259" w:lineRule="auto"/>
        <w:ind w:left="0" w:firstLine="0"/>
        <w:jc w:val="left"/>
      </w:pPr>
      <w:r>
        <w:rPr>
          <w:rFonts w:ascii="Calibri" w:eastAsia="Calibri" w:hAnsi="Calibri" w:cs="Calibri"/>
          <w:sz w:val="22"/>
        </w:rPr>
        <w:t xml:space="preserve"> </w:t>
      </w:r>
    </w:p>
    <w:p w:rsidR="00DA3724" w:rsidRDefault="00BB69D2">
      <w:pPr>
        <w:pStyle w:val="Balk3"/>
        <w:spacing w:after="18"/>
        <w:ind w:left="-5"/>
      </w:pPr>
      <w:r>
        <w:rPr>
          <w:b w:val="0"/>
        </w:rPr>
        <w:t xml:space="preserve">Bu </w:t>
      </w:r>
      <w:r>
        <w:t>Kuyu Hizmetleri İçin Genel Servis Sözleşmesi</w:t>
      </w:r>
      <w:r>
        <w:rPr>
          <w:b w:val="0"/>
        </w:rPr>
        <w:t xml:space="preserve"> (“</w:t>
      </w:r>
      <w:r>
        <w:t>Sözleşme</w:t>
      </w:r>
      <w:r>
        <w:rPr>
          <w:b w:val="0"/>
        </w:rPr>
        <w:t xml:space="preserve">”) bir tarafta; </w:t>
      </w:r>
      <w:proofErr w:type="spellStart"/>
      <w:r>
        <w:rPr>
          <w:b w:val="0"/>
        </w:rPr>
        <w:t>Söğütözü</w:t>
      </w:r>
      <w:proofErr w:type="spellEnd"/>
      <w:r>
        <w:rPr>
          <w:b w:val="0"/>
        </w:rPr>
        <w:t xml:space="preserve"> </w:t>
      </w:r>
    </w:p>
    <w:p w:rsidR="00DA3724" w:rsidRDefault="00BB69D2">
      <w:pPr>
        <w:spacing w:after="9" w:line="267" w:lineRule="auto"/>
        <w:ind w:left="-5"/>
        <w:jc w:val="left"/>
      </w:pPr>
      <w:r>
        <w:t xml:space="preserve">Mahallesi Nizami </w:t>
      </w:r>
      <w:proofErr w:type="spellStart"/>
      <w:r>
        <w:t>Gencevi</w:t>
      </w:r>
      <w:proofErr w:type="spellEnd"/>
      <w:r>
        <w:t xml:space="preserve"> Cad. No: 10/ 06530 Çankaya /Ankara/ Türkiye adresinde mukim </w:t>
      </w:r>
      <w:r>
        <w:rPr>
          <w:b/>
        </w:rPr>
        <w:t xml:space="preserve">Türkiye Petrolleri Anonim </w:t>
      </w:r>
      <w:proofErr w:type="gramStart"/>
      <w:r>
        <w:rPr>
          <w:b/>
        </w:rPr>
        <w:t>Ortaklığı</w:t>
      </w:r>
      <w:r>
        <w:t>( “</w:t>
      </w:r>
      <w:proofErr w:type="gramEnd"/>
      <w:r>
        <w:rPr>
          <w:b/>
        </w:rPr>
        <w:t>İşletmeci</w:t>
      </w:r>
      <w:r>
        <w:t xml:space="preserve">” )  </w:t>
      </w:r>
    </w:p>
    <w:p w:rsidR="00DA3724" w:rsidRDefault="00BB69D2">
      <w:pPr>
        <w:spacing w:after="18" w:line="259" w:lineRule="auto"/>
        <w:ind w:left="0" w:firstLine="0"/>
        <w:jc w:val="left"/>
      </w:pPr>
      <w:r>
        <w:t xml:space="preserve"> </w:t>
      </w:r>
    </w:p>
    <w:p w:rsidR="00DA3724" w:rsidRDefault="00BB69D2">
      <w:pPr>
        <w:spacing w:after="8"/>
        <w:ind w:left="-5"/>
      </w:pPr>
      <w:proofErr w:type="gramStart"/>
      <w:r>
        <w:t>ile</w:t>
      </w:r>
      <w:proofErr w:type="gramEnd"/>
      <w:r>
        <w:t xml:space="preserve"> diğer tarafta, </w:t>
      </w:r>
    </w:p>
    <w:p w:rsidR="00DA3724" w:rsidRDefault="00BB69D2">
      <w:pPr>
        <w:spacing w:after="16" w:line="259" w:lineRule="auto"/>
        <w:ind w:left="0" w:firstLine="0"/>
        <w:jc w:val="left"/>
      </w:pPr>
      <w:r>
        <w:t xml:space="preserve"> </w:t>
      </w:r>
    </w:p>
    <w:p w:rsidR="00DA3724" w:rsidRDefault="00BB69D2">
      <w:pPr>
        <w:spacing w:after="8"/>
        <w:ind w:left="-5"/>
      </w:pPr>
      <w:r>
        <w:t xml:space="preserve">………. </w:t>
      </w:r>
      <w:proofErr w:type="gramStart"/>
      <w:r>
        <w:t>adresinde</w:t>
      </w:r>
      <w:proofErr w:type="gramEnd"/>
      <w:r>
        <w:t xml:space="preserve"> mukim </w:t>
      </w:r>
      <w:r>
        <w:rPr>
          <w:b/>
        </w:rPr>
        <w:t xml:space="preserve">………..  </w:t>
      </w:r>
      <w:r>
        <w:t>(“</w:t>
      </w:r>
      <w:r>
        <w:rPr>
          <w:b/>
        </w:rPr>
        <w:t>Yüklenici</w:t>
      </w:r>
      <w:r>
        <w:t xml:space="preserve">”) arasında yapılmıştır. </w:t>
      </w:r>
    </w:p>
    <w:p w:rsidR="00DA3724" w:rsidRDefault="00BB69D2">
      <w:pPr>
        <w:spacing w:after="18" w:line="259" w:lineRule="auto"/>
        <w:ind w:left="0" w:firstLine="0"/>
        <w:jc w:val="left"/>
      </w:pPr>
      <w:r>
        <w:t xml:space="preserve"> </w:t>
      </w:r>
    </w:p>
    <w:p w:rsidR="00DA3724" w:rsidRDefault="00BB69D2">
      <w:pPr>
        <w:spacing w:after="5"/>
        <w:ind w:left="-5"/>
      </w:pPr>
      <w:r>
        <w:t xml:space="preserve">İşletmeci ve </w:t>
      </w:r>
      <w:proofErr w:type="spellStart"/>
      <w:r>
        <w:t>Yüklenici’nin</w:t>
      </w:r>
      <w:proofErr w:type="spellEnd"/>
      <w:r>
        <w:t xml:space="preserve"> her biri bundan böyle tek başına “</w:t>
      </w:r>
      <w:r>
        <w:rPr>
          <w:b/>
        </w:rPr>
        <w:t>Taraf</w:t>
      </w:r>
      <w:r>
        <w:t>”; birlikte ise “</w:t>
      </w:r>
      <w:r>
        <w:rPr>
          <w:b/>
        </w:rPr>
        <w:t>Taraflar</w:t>
      </w:r>
      <w:r>
        <w:t xml:space="preserve">” olarak anılacaktır. </w:t>
      </w:r>
    </w:p>
    <w:p w:rsidR="00DA3724" w:rsidRDefault="00BB69D2">
      <w:pPr>
        <w:spacing w:after="16" w:line="259" w:lineRule="auto"/>
        <w:ind w:left="0" w:firstLine="0"/>
        <w:jc w:val="left"/>
      </w:pPr>
      <w:r>
        <w:t xml:space="preserve"> </w:t>
      </w:r>
    </w:p>
    <w:p w:rsidR="00DA3724" w:rsidRDefault="00BB69D2">
      <w:pPr>
        <w:spacing w:after="5"/>
        <w:ind w:left="-5"/>
      </w:pPr>
      <w:r>
        <w:t xml:space="preserve">İşletmeci, Türkiye’de petrol ve gaz veya jeotermal kaynak arama ve/veya üretim faaliyetleri ile iştigal etmektedir. İşletmeci, Türkiye Sınırları içerisinde sahip olduğu tüm petrol ve doğalgaz kuyularında zaman zaman </w:t>
      </w:r>
      <w:proofErr w:type="spellStart"/>
      <w:r>
        <w:t>Coiled</w:t>
      </w:r>
      <w:proofErr w:type="spellEnd"/>
      <w:r>
        <w:t xml:space="preserve"> </w:t>
      </w:r>
      <w:proofErr w:type="spellStart"/>
      <w:r>
        <w:t>Tubing</w:t>
      </w:r>
      <w:proofErr w:type="spellEnd"/>
      <w:r>
        <w:t xml:space="preserve"> Ünitesi ile yapılacak olan kuyu tamamlama operasyonlarının (Kuyu temizliği, </w:t>
      </w:r>
      <w:proofErr w:type="spellStart"/>
      <w:r>
        <w:t>coiled</w:t>
      </w:r>
      <w:proofErr w:type="spellEnd"/>
      <w:r>
        <w:t xml:space="preserve"> </w:t>
      </w:r>
      <w:proofErr w:type="spellStart"/>
      <w:r>
        <w:t>tubing</w:t>
      </w:r>
      <w:proofErr w:type="spellEnd"/>
      <w:r>
        <w:t xml:space="preserve"> ile sondaj/</w:t>
      </w:r>
      <w:proofErr w:type="spellStart"/>
      <w:r>
        <w:t>milling</w:t>
      </w:r>
      <w:proofErr w:type="spellEnd"/>
      <w:r>
        <w:t xml:space="preserve">, nitrojenle kuyu temizliği/kuyu canlandırma, </w:t>
      </w:r>
      <w:proofErr w:type="gramStart"/>
      <w:r>
        <w:t>asitleme)  yerine</w:t>
      </w:r>
      <w:proofErr w:type="gramEnd"/>
      <w:r>
        <w:t xml:space="preserve"> getirilmesini ve yürütülmesini istemektedir. Yüklenici, İşletmeci için söz konusu kuyuların kuyu operasyonlarının, testlerin ve diğer işlerin ve hizmetlerin gerçekleştirilmesi amacıyla gerekli malzeme ve donanımı ve personeli tedarik etmeyi ve konu işleri yerine getirmeyi kabul etmektedir.  </w:t>
      </w:r>
    </w:p>
    <w:p w:rsidR="00DA3724" w:rsidRDefault="00BB69D2">
      <w:pPr>
        <w:spacing w:after="18" w:line="259" w:lineRule="auto"/>
        <w:ind w:left="0" w:firstLine="0"/>
        <w:jc w:val="left"/>
      </w:pPr>
      <w:r>
        <w:t xml:space="preserve"> </w:t>
      </w:r>
    </w:p>
    <w:p w:rsidR="00DA3724" w:rsidRDefault="00BB69D2">
      <w:pPr>
        <w:spacing w:after="41"/>
        <w:ind w:left="-5"/>
      </w:pPr>
      <w:r>
        <w:t xml:space="preserve">Bu hususlara istinaden, Taraflar burada yer alan taahhütler çerçevesinde aşağıdaki şekilde anlaşmışlardır:  </w:t>
      </w:r>
    </w:p>
    <w:p w:rsidR="00DA3724" w:rsidRDefault="00BB69D2">
      <w:pPr>
        <w:spacing w:after="56" w:line="259" w:lineRule="auto"/>
        <w:ind w:left="0" w:firstLine="0"/>
        <w:jc w:val="left"/>
      </w:pPr>
      <w:r>
        <w:rPr>
          <w:b/>
          <w:sz w:val="28"/>
        </w:rPr>
        <w:t xml:space="preserve"> </w:t>
      </w:r>
    </w:p>
    <w:p w:rsidR="00DA3724" w:rsidRDefault="00BB69D2">
      <w:pPr>
        <w:pStyle w:val="Balk1"/>
        <w:spacing w:after="10"/>
        <w:ind w:left="-5" w:right="0"/>
      </w:pPr>
      <w:bookmarkStart w:id="1" w:name="_Toc186034849"/>
      <w:r>
        <w:t>MADDE 1-</w:t>
      </w:r>
      <w:r>
        <w:rPr>
          <w:rFonts w:ascii="Arial" w:eastAsia="Arial" w:hAnsi="Arial" w:cs="Arial"/>
        </w:rPr>
        <w:t xml:space="preserve"> </w:t>
      </w:r>
      <w:r>
        <w:t>YORUMLAMA</w:t>
      </w:r>
      <w:bookmarkEnd w:id="1"/>
      <w:r>
        <w:t xml:space="preserve"> </w:t>
      </w:r>
    </w:p>
    <w:p w:rsidR="00DA3724" w:rsidRDefault="00BB69D2">
      <w:pPr>
        <w:pStyle w:val="Balk2"/>
        <w:ind w:left="-5"/>
      </w:pPr>
      <w:bookmarkStart w:id="2" w:name="_Toc186034850"/>
      <w:r>
        <w:t>1.1.</w:t>
      </w:r>
      <w:r>
        <w:rPr>
          <w:rFonts w:ascii="Arial" w:eastAsia="Arial" w:hAnsi="Arial" w:cs="Arial"/>
        </w:rPr>
        <w:t xml:space="preserve"> </w:t>
      </w:r>
      <w:r>
        <w:t>Tanımlar</w:t>
      </w:r>
      <w:bookmarkEnd w:id="2"/>
      <w:r>
        <w:t xml:space="preserve"> </w:t>
      </w:r>
    </w:p>
    <w:p w:rsidR="00DA3724" w:rsidRDefault="00BB69D2">
      <w:pPr>
        <w:ind w:left="-5"/>
      </w:pPr>
      <w:r>
        <w:t xml:space="preserve">Bu Sözleşmede aksi öngörülmedikçe: </w:t>
      </w:r>
    </w:p>
    <w:p w:rsidR="00DA3724" w:rsidRDefault="00BB69D2">
      <w:pPr>
        <w:numPr>
          <w:ilvl w:val="0"/>
          <w:numId w:val="1"/>
        </w:numPr>
        <w:ind w:hanging="235"/>
      </w:pPr>
      <w:r>
        <w:rPr>
          <w:b/>
        </w:rPr>
        <w:t>Bağlı Şirket:</w:t>
      </w:r>
      <w:r>
        <w:t xml:space="preserve"> (a) İşletmeci ya da Yüklenici hisselerinin %50 veya daha fazlasına sahip olan bir şirket, (b) İşletmeci veya </w:t>
      </w:r>
      <w:proofErr w:type="spellStart"/>
      <w:r>
        <w:t>Yüklenici’nin</w:t>
      </w:r>
      <w:proofErr w:type="spellEnd"/>
      <w:r>
        <w:t xml:space="preserve"> %50 veya daha fazla hissesine sahip olduğu bir şirket veya (c) İşletmeci veya </w:t>
      </w:r>
      <w:proofErr w:type="spellStart"/>
      <w:r>
        <w:t>Yüklenici’nin</w:t>
      </w:r>
      <w:proofErr w:type="spellEnd"/>
      <w:r>
        <w:t xml:space="preserve"> %50 veya daha fazla hissesine sahip olan bir şirketin %50 veya daha fazla hissesine sahip olan bir şirketi ifade eder. </w:t>
      </w:r>
    </w:p>
    <w:p w:rsidR="00DA3724" w:rsidRDefault="00BB69D2">
      <w:pPr>
        <w:numPr>
          <w:ilvl w:val="0"/>
          <w:numId w:val="1"/>
        </w:numPr>
        <w:ind w:hanging="235"/>
      </w:pPr>
      <w:proofErr w:type="spellStart"/>
      <w:r>
        <w:rPr>
          <w:b/>
        </w:rPr>
        <w:t>Demobilizasyon</w:t>
      </w:r>
      <w:proofErr w:type="spellEnd"/>
      <w:r>
        <w:rPr>
          <w:b/>
        </w:rPr>
        <w:t>:</w:t>
      </w:r>
      <w:r>
        <w:t xml:space="preserve"> Yüklenici Ekipmanının ve Yüklenici Personelinin Operasyon Sahasından tamamen boşaltılmasını ifade eder. </w:t>
      </w:r>
    </w:p>
    <w:p w:rsidR="00DA3724" w:rsidRDefault="00BB69D2">
      <w:pPr>
        <w:numPr>
          <w:ilvl w:val="0"/>
          <w:numId w:val="1"/>
        </w:numPr>
        <w:ind w:hanging="235"/>
      </w:pPr>
      <w:r>
        <w:rPr>
          <w:b/>
        </w:rPr>
        <w:t>Dolar veya USD:</w:t>
      </w:r>
      <w:r>
        <w:t xml:space="preserve"> Amerika Birleşik Devleti Doları’nı ifade eder. </w:t>
      </w:r>
    </w:p>
    <w:p w:rsidR="00DA3724" w:rsidRDefault="00BB69D2">
      <w:pPr>
        <w:numPr>
          <w:ilvl w:val="0"/>
          <w:numId w:val="1"/>
        </w:numPr>
        <w:ind w:hanging="235"/>
      </w:pPr>
      <w:r>
        <w:rPr>
          <w:b/>
        </w:rPr>
        <w:t>Grup:</w:t>
      </w:r>
      <w:r>
        <w:t xml:space="preserve"> Taraflardan her birinin Bağlı Şirketleri, ortak girişimleri (var ise), diğer yüklenici ve altyüklenicileri ve bunların yönetici, direktör, çalışanları, acente ve temsilcilerini ifade eder. </w:t>
      </w:r>
    </w:p>
    <w:p w:rsidR="00DA3724" w:rsidRDefault="00BB69D2">
      <w:pPr>
        <w:numPr>
          <w:ilvl w:val="0"/>
          <w:numId w:val="1"/>
        </w:numPr>
        <w:ind w:hanging="235"/>
      </w:pPr>
      <w:r>
        <w:rPr>
          <w:b/>
        </w:rPr>
        <w:lastRenderedPageBreak/>
        <w:t>Hizmetler veya İşler:</w:t>
      </w:r>
      <w:r>
        <w:t xml:space="preserve"> İşletmecinin talebi üzerine, Yüklenici tarafından zaman zaman İşletmecinin kuyularında Sözleşme kapsamında gerçekleştirilecek hizmet ve işlemlerin, konu iş ile ilgili beklemeler de dahil olmak üzere bir seferde tamamlanacak kısmını veya tamamını ifade eder. </w:t>
      </w:r>
    </w:p>
    <w:p w:rsidR="00DA3724" w:rsidRDefault="00BB69D2">
      <w:pPr>
        <w:numPr>
          <w:ilvl w:val="0"/>
          <w:numId w:val="1"/>
        </w:numPr>
        <w:ind w:hanging="235"/>
      </w:pPr>
      <w:r>
        <w:rPr>
          <w:b/>
        </w:rPr>
        <w:t xml:space="preserve">HSE: </w:t>
      </w:r>
      <w:r>
        <w:t>(</w:t>
      </w:r>
      <w:proofErr w:type="spellStart"/>
      <w:r>
        <w:t>Health</w:t>
      </w:r>
      <w:proofErr w:type="spellEnd"/>
      <w:r>
        <w:t xml:space="preserve">, </w:t>
      </w:r>
      <w:proofErr w:type="spellStart"/>
      <w:r>
        <w:t>Safety</w:t>
      </w:r>
      <w:proofErr w:type="spellEnd"/>
      <w:r>
        <w:t xml:space="preserve"> </w:t>
      </w:r>
      <w:proofErr w:type="spellStart"/>
      <w:r>
        <w:t>and</w:t>
      </w:r>
      <w:proofErr w:type="spellEnd"/>
      <w:r>
        <w:t xml:space="preserve"> Environment) İşçi sağlığı, iş güvenliği ve çevre açısından iş kazaları, riskler ve etkileri asgariye indirmek veya tamamıyla engellemek amacını, bu amaç doğrultusunda sektörün ve/veya Tarafların konuya yaklaşımları, prensip ve politikalarını ifade eder.  </w:t>
      </w:r>
    </w:p>
    <w:p w:rsidR="00DA3724" w:rsidRDefault="00BB69D2">
      <w:pPr>
        <w:numPr>
          <w:ilvl w:val="0"/>
          <w:numId w:val="1"/>
        </w:numPr>
        <w:ind w:hanging="235"/>
      </w:pPr>
      <w:r>
        <w:rPr>
          <w:b/>
        </w:rPr>
        <w:t xml:space="preserve">İlgili Mevzuat: </w:t>
      </w:r>
      <w:r>
        <w:t xml:space="preserve">Sözleşme konusu işlerin sevk ve idaresi için uyulması gereken yürürlükteki ilgili kanun, Bakanlar Kurulu kararı, yönetmelik, tüzük, tebliğ, genelge kararları ifade eder. </w:t>
      </w:r>
    </w:p>
    <w:p w:rsidR="00DA3724" w:rsidRDefault="00BB69D2">
      <w:pPr>
        <w:numPr>
          <w:ilvl w:val="0"/>
          <w:numId w:val="1"/>
        </w:numPr>
        <w:ind w:hanging="235"/>
      </w:pPr>
      <w:r>
        <w:rPr>
          <w:b/>
        </w:rPr>
        <w:t xml:space="preserve">Çağrı Bildirimi: </w:t>
      </w:r>
      <w:r>
        <w:t>Sözleşmenin yürürlük süresi içerisinde zaman zaman</w:t>
      </w:r>
      <w:r>
        <w:rPr>
          <w:b/>
        </w:rPr>
        <w:t xml:space="preserve"> </w:t>
      </w:r>
      <w:proofErr w:type="spellStart"/>
      <w:r>
        <w:t>Yüklenici’ye</w:t>
      </w:r>
      <w:proofErr w:type="spellEnd"/>
      <w:r>
        <w:t xml:space="preserve"> iletilecek, hizmet için gerekli olan donanım ve personelin </w:t>
      </w:r>
      <w:proofErr w:type="spellStart"/>
      <w:r>
        <w:t>mobilizasyon</w:t>
      </w:r>
      <w:proofErr w:type="spellEnd"/>
      <w:r>
        <w:t xml:space="preserve"> tarihleri ve gidecekleri </w:t>
      </w:r>
      <w:proofErr w:type="spellStart"/>
      <w:r>
        <w:t>lokasyonları</w:t>
      </w:r>
      <w:proofErr w:type="spellEnd"/>
      <w:r>
        <w:t xml:space="preserve"> ve diğer teknik detaylarını </w:t>
      </w:r>
      <w:proofErr w:type="gramStart"/>
      <w:r>
        <w:t>içeren,  yazılı</w:t>
      </w:r>
      <w:proofErr w:type="gramEnd"/>
      <w:r>
        <w:t xml:space="preserve"> görevlendirme talimatını ifade eder. </w:t>
      </w:r>
    </w:p>
    <w:p w:rsidR="00DA3724" w:rsidRDefault="00BB69D2">
      <w:pPr>
        <w:numPr>
          <w:ilvl w:val="0"/>
          <w:numId w:val="1"/>
        </w:numPr>
        <w:ind w:hanging="235"/>
      </w:pPr>
      <w:r>
        <w:rPr>
          <w:b/>
        </w:rPr>
        <w:t>İş Ürünü veya İş Ürünleri:</w:t>
      </w:r>
      <w:r>
        <w:t xml:space="preserve"> Hizmetler kapsamında Yüklenici tarafından İşletmeciye sunulacak, Hizmetlerle ilgili sağlanan veya Hizmetlerden elde edilen tüm </w:t>
      </w:r>
      <w:proofErr w:type="spellStart"/>
      <w:r>
        <w:t>loglar</w:t>
      </w:r>
      <w:proofErr w:type="spellEnd"/>
      <w:r>
        <w:t xml:space="preserve">, testler, veriler, yorumlar, öneriler, rezervuar / </w:t>
      </w:r>
      <w:proofErr w:type="spellStart"/>
      <w:r>
        <w:t>akifer</w:t>
      </w:r>
      <w:proofErr w:type="spellEnd"/>
      <w:r>
        <w:t xml:space="preserve"> açıklamaları ve diğer bilgileri ifade eder. </w:t>
      </w:r>
    </w:p>
    <w:p w:rsidR="00DA3724" w:rsidRDefault="00BB69D2">
      <w:pPr>
        <w:numPr>
          <w:ilvl w:val="0"/>
          <w:numId w:val="1"/>
        </w:numPr>
        <w:ind w:hanging="235"/>
      </w:pPr>
      <w:r>
        <w:rPr>
          <w:b/>
        </w:rPr>
        <w:t xml:space="preserve">İşletmeci: </w:t>
      </w:r>
      <w:r>
        <w:t xml:space="preserve">Yukarıda tam adı ve adresi ile tanımlanan tüzel kişilik ile aynı tüzel kişiliğin Sözleşmeyi uygulamak üzere atadığı ve yetkilendirdiği İşletmeci Temsilcisi ve/veya tüm diğer vekilleri kapsar. </w:t>
      </w:r>
    </w:p>
    <w:p w:rsidR="00DA3724" w:rsidRDefault="00BB69D2">
      <w:pPr>
        <w:numPr>
          <w:ilvl w:val="0"/>
          <w:numId w:val="1"/>
        </w:numPr>
        <w:ind w:hanging="235"/>
      </w:pPr>
      <w:r>
        <w:rPr>
          <w:b/>
        </w:rPr>
        <w:t xml:space="preserve">İşletmeci Malzemeleri: </w:t>
      </w:r>
      <w:r>
        <w:t xml:space="preserve">Operasyon sırasında İşletmecinin Sözleşmeden kaynaklanan yükümlülüklerinin ifası için, İşletmeci tarafından tedarik edilecek olan, Sözleşmede belirtilen her türlü yakıt, sarf malzemesi ve kimyasallar, operasyon malzemesi, aksesuar ve teçhizatı ifade eder. </w:t>
      </w:r>
    </w:p>
    <w:p w:rsidR="00DA3724" w:rsidRDefault="00BB69D2">
      <w:pPr>
        <w:numPr>
          <w:ilvl w:val="0"/>
          <w:numId w:val="1"/>
        </w:numPr>
        <w:ind w:hanging="235"/>
      </w:pPr>
      <w:r>
        <w:rPr>
          <w:b/>
        </w:rPr>
        <w:t xml:space="preserve">İşletmeci Temsilcisi: </w:t>
      </w:r>
      <w:r>
        <w:t xml:space="preserve">Sözleşme gereği İşletmeci tarafından tayin edilecek, operasyonlar boyunca Operasyon Sahasında bulunacak, İşletmeciyi Operasyon, kuyu kontrolü, iş emniyeti ve güvenliği talimatları dahil fakat bunlarla sınırlı olmamak üzere Sözleşmenin günlük onaylar ve problemler bazında işletilmesine yönelik tüm konularda temsile tam yetkili personeli ifade eder. </w:t>
      </w:r>
    </w:p>
    <w:p w:rsidR="00DA3724" w:rsidRDefault="00BB69D2">
      <w:pPr>
        <w:numPr>
          <w:ilvl w:val="0"/>
          <w:numId w:val="1"/>
        </w:numPr>
        <w:ind w:hanging="235"/>
      </w:pPr>
      <w:r>
        <w:rPr>
          <w:b/>
        </w:rPr>
        <w:t>İşletme Sahası:</w:t>
      </w:r>
      <w:r>
        <w:t xml:space="preserve"> İşletmecinin Türkiye Cumhuriyeti sınırları içerisinde sahibi bulunduğu tüm Petrol Arama ve Üretim Ruhsat sahalarını ve tüm dahilindekileri ifade eder. </w:t>
      </w:r>
    </w:p>
    <w:p w:rsidR="00DA3724" w:rsidRDefault="00BB69D2">
      <w:pPr>
        <w:numPr>
          <w:ilvl w:val="0"/>
          <w:numId w:val="1"/>
        </w:numPr>
        <w:ind w:hanging="235"/>
      </w:pPr>
      <w:proofErr w:type="spellStart"/>
      <w:r>
        <w:rPr>
          <w:b/>
        </w:rPr>
        <w:t>Mobilizasyon</w:t>
      </w:r>
      <w:proofErr w:type="spellEnd"/>
      <w:r>
        <w:rPr>
          <w:b/>
        </w:rPr>
        <w:t>:</w:t>
      </w:r>
      <w:r>
        <w:t xml:space="preserve"> Yüklenici Ekipmanının ve Yüklenici Personelinin Operasyon Sahasına getirilmesi, Yüklenici Ekipmanı montajının yapılarak, ilk Operasyona başlamak üzere hazır hale gelinmesini ifade eder. </w:t>
      </w:r>
    </w:p>
    <w:p w:rsidR="00DA3724" w:rsidRDefault="00BB69D2">
      <w:pPr>
        <w:numPr>
          <w:ilvl w:val="0"/>
          <w:numId w:val="1"/>
        </w:numPr>
        <w:ind w:hanging="235"/>
      </w:pPr>
      <w:r>
        <w:rPr>
          <w:b/>
        </w:rPr>
        <w:lastRenderedPageBreak/>
        <w:t>Mücbir Sebep</w:t>
      </w:r>
      <w:r>
        <w:t xml:space="preserve">: Tarafların kontrolü dışında oluşan, Taraflarca gerekli tüm özenin gösterilmesine rağmen engellenemeyen ve Taraflardan birinin Sözleşme kapsamındaki yükümlülüklerini ifa etmesini engelleyen; yangın, yıldırım, fırtına, sel, doğal afet, savaş, sivil kargaşa, abluka, hükümet sınırlaması, Yüklenici tarafından gerçekleştirilenler hariç olmak üzere grev ve lokavt ve benzeri Mücbir Sebep hallerini ifade eder. </w:t>
      </w:r>
    </w:p>
    <w:p w:rsidR="00DA3724" w:rsidRDefault="00BB69D2">
      <w:pPr>
        <w:numPr>
          <w:ilvl w:val="0"/>
          <w:numId w:val="1"/>
        </w:numPr>
        <w:ind w:hanging="235"/>
      </w:pPr>
      <w:r>
        <w:rPr>
          <w:b/>
        </w:rPr>
        <w:t xml:space="preserve">Operasyon: </w:t>
      </w:r>
      <w:r>
        <w:t xml:space="preserve">Yüklenici tarafından İşletmecinin talebi üzerine, Sözleşme kapsamında her bir kuyuda, </w:t>
      </w:r>
      <w:proofErr w:type="spellStart"/>
      <w:r>
        <w:rPr>
          <w:u w:val="single" w:color="000000"/>
        </w:rPr>
        <w:t>mobilizasyon</w:t>
      </w:r>
      <w:proofErr w:type="spellEnd"/>
      <w:r>
        <w:rPr>
          <w:u w:val="single" w:color="000000"/>
        </w:rPr>
        <w:t xml:space="preserve"> sonrasında bir seferde yapılacak</w:t>
      </w:r>
      <w:r>
        <w:t xml:space="preserve"> tüm kuyu operasyonları, testler, yardımcı işler, hizmetler ve/veya diğer işlemlerin tamamını ifade eder. </w:t>
      </w:r>
    </w:p>
    <w:p w:rsidR="00DA3724" w:rsidRDefault="00BB69D2">
      <w:pPr>
        <w:numPr>
          <w:ilvl w:val="0"/>
          <w:numId w:val="1"/>
        </w:numPr>
        <w:ind w:hanging="235"/>
      </w:pPr>
      <w:r>
        <w:rPr>
          <w:b/>
        </w:rPr>
        <w:t xml:space="preserve">Operasyon Başlama Tarihi: </w:t>
      </w:r>
      <w:r>
        <w:t xml:space="preserve">Yüklenici Ekipmanının Operasyon Sahasına nakliyatı, montajının tamamlanarak, Operasyon yapabilir hale gelinen zamandır.  </w:t>
      </w:r>
    </w:p>
    <w:p w:rsidR="00DA3724" w:rsidRDefault="00BB69D2">
      <w:pPr>
        <w:numPr>
          <w:ilvl w:val="0"/>
          <w:numId w:val="1"/>
        </w:numPr>
        <w:ind w:hanging="235"/>
      </w:pPr>
      <w:r>
        <w:rPr>
          <w:b/>
        </w:rPr>
        <w:t xml:space="preserve">Operasyon Bitiş Tarihi: </w:t>
      </w:r>
      <w:proofErr w:type="spellStart"/>
      <w:r>
        <w:t>Yüklenici’nin</w:t>
      </w:r>
      <w:proofErr w:type="spellEnd"/>
      <w:r>
        <w:t xml:space="preserve"> ilgili Operasyonu tamamladıktan sonra, Yüklenici Ekipmanının </w:t>
      </w:r>
      <w:proofErr w:type="spellStart"/>
      <w:r>
        <w:t>demontaja</w:t>
      </w:r>
      <w:proofErr w:type="spellEnd"/>
      <w:r>
        <w:t xml:space="preserve"> hazır hale geldiği zamandır.  </w:t>
      </w:r>
    </w:p>
    <w:p w:rsidR="00DA3724" w:rsidRDefault="00BB69D2">
      <w:pPr>
        <w:numPr>
          <w:ilvl w:val="0"/>
          <w:numId w:val="1"/>
        </w:numPr>
        <w:ind w:hanging="235"/>
      </w:pPr>
      <w:r>
        <w:rPr>
          <w:b/>
        </w:rPr>
        <w:t>Operasyon Raporu (Günlük veya Dönemsel Operasyon Raporu):</w:t>
      </w:r>
      <w:r>
        <w:t xml:space="preserve"> Uygun hallerde Yüklenici tarafından günlük veya dönemsel olarak hazırlanarak Taraflarca günlük olarak veya rapor dönemlerinde imza altına alınan, Operasyonlar ile ilgili tüm detayları içeren, raporu ifade eder. </w:t>
      </w:r>
    </w:p>
    <w:p w:rsidR="00DA3724" w:rsidRDefault="00BB69D2">
      <w:pPr>
        <w:numPr>
          <w:ilvl w:val="0"/>
          <w:numId w:val="1"/>
        </w:numPr>
        <w:ind w:hanging="235"/>
      </w:pPr>
      <w:r>
        <w:rPr>
          <w:b/>
        </w:rPr>
        <w:t>Operasyon Sahası:</w:t>
      </w:r>
      <w:r>
        <w:t xml:space="preserve"> </w:t>
      </w:r>
      <w:proofErr w:type="spellStart"/>
      <w:r>
        <w:t>İşletmeci’nin</w:t>
      </w:r>
      <w:proofErr w:type="spellEnd"/>
      <w:r>
        <w:t xml:space="preserve"> İşletme Sahası dahilinde, Sözleşme konusu işlerin yapılması amacıyla </w:t>
      </w:r>
      <w:proofErr w:type="spellStart"/>
      <w:r>
        <w:t>Yüklenici’ye</w:t>
      </w:r>
      <w:proofErr w:type="spellEnd"/>
      <w:r>
        <w:t xml:space="preserve"> sağladığı saha veya sahalar ve bunların tüm dahilindekileri ifade eder. Her kuyu </w:t>
      </w:r>
      <w:proofErr w:type="spellStart"/>
      <w:r>
        <w:t>lokasyonu</w:t>
      </w:r>
      <w:proofErr w:type="spellEnd"/>
      <w:r>
        <w:t xml:space="preserve"> ayrı bir operasyon sahası olarak ifade edilir. </w:t>
      </w:r>
    </w:p>
    <w:p w:rsidR="00DA3724" w:rsidRDefault="00BB69D2">
      <w:pPr>
        <w:numPr>
          <w:ilvl w:val="0"/>
          <w:numId w:val="1"/>
        </w:numPr>
        <w:ind w:hanging="235"/>
      </w:pPr>
      <w:r>
        <w:rPr>
          <w:b/>
        </w:rPr>
        <w:t>Sözleşme:</w:t>
      </w:r>
      <w:r>
        <w:t xml:space="preserve"> İşbu Kuyu Hizmetleri İçin Genel Servis Sözleşmesi, bu sözleşmenin belirtilen tüm ekleri ve sonradan Taraflar arasında imza edilebilecek her türlü zeyilnamelerini ifade eder. </w:t>
      </w:r>
    </w:p>
    <w:p w:rsidR="00DA3724" w:rsidRDefault="00BB69D2">
      <w:pPr>
        <w:numPr>
          <w:ilvl w:val="0"/>
          <w:numId w:val="1"/>
        </w:numPr>
        <w:ind w:hanging="235"/>
      </w:pPr>
      <w:r>
        <w:rPr>
          <w:b/>
        </w:rPr>
        <w:t>Yüklenici:</w:t>
      </w:r>
      <w:r>
        <w:t xml:space="preserve"> Yukarıda tam adı ve adresi ile tanımlanan tüzel kişilik ile aynı tüzel kişiliğin </w:t>
      </w:r>
      <w:proofErr w:type="spellStart"/>
      <w:r>
        <w:t>Sözleşme’yi</w:t>
      </w:r>
      <w:proofErr w:type="spellEnd"/>
      <w:r>
        <w:t xml:space="preserve"> uygulamak üzere atadığı ve yetkilendirdiği Yüklenici Temsilcisi ve/veya tüm diğer vekilleri kapsar. </w:t>
      </w:r>
    </w:p>
    <w:p w:rsidR="00DA3724" w:rsidRDefault="00BB69D2">
      <w:pPr>
        <w:numPr>
          <w:ilvl w:val="0"/>
          <w:numId w:val="1"/>
        </w:numPr>
        <w:ind w:hanging="235"/>
      </w:pPr>
      <w:r>
        <w:rPr>
          <w:b/>
        </w:rPr>
        <w:t xml:space="preserve">Yüklenici Ekipmanı: </w:t>
      </w:r>
      <w:r>
        <w:t xml:space="preserve">Operasyon sırasında </w:t>
      </w:r>
      <w:proofErr w:type="spellStart"/>
      <w:r>
        <w:t>Yüklenici’nin</w:t>
      </w:r>
      <w:proofErr w:type="spellEnd"/>
      <w:r>
        <w:t xml:space="preserve"> </w:t>
      </w:r>
      <w:proofErr w:type="spellStart"/>
      <w:r>
        <w:t>Sözleşme’den</w:t>
      </w:r>
      <w:proofErr w:type="spellEnd"/>
      <w:r>
        <w:t xml:space="preserve"> kaynaklanan yükümlülüklerinin ifası için, Yüklenici tarafından veya Yüklenici hesabına tedarik edilecek olan, Sözleşme EK-6’de detayları belirtilen her türlü makine, ekipman ve yardımcı ekipman, aksesuar, yedek parça ve malzemeyi ifade eder.  </w:t>
      </w:r>
    </w:p>
    <w:p w:rsidR="00DA3724" w:rsidRDefault="00BB69D2">
      <w:pPr>
        <w:numPr>
          <w:ilvl w:val="0"/>
          <w:numId w:val="1"/>
        </w:numPr>
        <w:ind w:hanging="235"/>
      </w:pPr>
      <w:r>
        <w:rPr>
          <w:b/>
        </w:rPr>
        <w:t xml:space="preserve">Yüklenici Personeli: </w:t>
      </w:r>
      <w:proofErr w:type="spellStart"/>
      <w:r>
        <w:t>Yüklenici’nin</w:t>
      </w:r>
      <w:proofErr w:type="spellEnd"/>
      <w:r>
        <w:t xml:space="preserve">, sözleşme kapsamında taahhüt ettiği işleri yerine getirebilmesi amacıyla, kontrolü ve seçimi tamamen kendisine ait olmak üzere tedarik ettiği personeli ifade eder. </w:t>
      </w:r>
    </w:p>
    <w:p w:rsidR="00DA3724" w:rsidRDefault="00BB69D2">
      <w:pPr>
        <w:numPr>
          <w:ilvl w:val="0"/>
          <w:numId w:val="1"/>
        </w:numPr>
        <w:ind w:hanging="235"/>
      </w:pPr>
      <w:r>
        <w:rPr>
          <w:b/>
        </w:rPr>
        <w:t xml:space="preserve">Yüklenici Temsilcisi: </w:t>
      </w:r>
      <w:r>
        <w:t xml:space="preserve">Sözleşme gereği Yüklenici tarafından tayin edilecek, operasyonlar boyunca Operasyon Sahasında bulunacak, </w:t>
      </w:r>
      <w:proofErr w:type="spellStart"/>
      <w:r>
        <w:t>Yüklenici’yi</w:t>
      </w:r>
      <w:proofErr w:type="spellEnd"/>
      <w:r>
        <w:t xml:space="preserve"> Sözleşmede tanımlanan kapsamda temsile tam yetkili personeli ifade eder. </w:t>
      </w:r>
    </w:p>
    <w:p w:rsidR="00DA3724" w:rsidRDefault="00BB69D2">
      <w:pPr>
        <w:numPr>
          <w:ilvl w:val="0"/>
          <w:numId w:val="1"/>
        </w:numPr>
        <w:ind w:hanging="235"/>
      </w:pPr>
      <w:r>
        <w:rPr>
          <w:b/>
        </w:rPr>
        <w:lastRenderedPageBreak/>
        <w:t>Yürürlük Tarihi:</w:t>
      </w:r>
      <w:r>
        <w:t xml:space="preserve"> Sözleşmenin Taraflarca imza altına alınarak yürürlüğe girdiği tarihi ifade eder. </w:t>
      </w:r>
    </w:p>
    <w:p w:rsidR="00DA3724" w:rsidRDefault="00BB69D2">
      <w:pPr>
        <w:pStyle w:val="Balk2"/>
        <w:ind w:left="-5"/>
      </w:pPr>
      <w:bookmarkStart w:id="3" w:name="_Toc186034851"/>
      <w:r>
        <w:t>1.2.</w:t>
      </w:r>
      <w:r>
        <w:rPr>
          <w:rFonts w:ascii="Arial" w:eastAsia="Arial" w:hAnsi="Arial" w:cs="Arial"/>
        </w:rPr>
        <w:t xml:space="preserve"> </w:t>
      </w:r>
      <w:r>
        <w:t>Sözleşmenin Ekleri</w:t>
      </w:r>
      <w:bookmarkEnd w:id="3"/>
      <w:r>
        <w:t xml:space="preserve"> </w:t>
      </w:r>
    </w:p>
    <w:p w:rsidR="00DA3724" w:rsidRDefault="00BB69D2">
      <w:pPr>
        <w:spacing w:after="8"/>
        <w:ind w:left="-5"/>
      </w:pPr>
      <w:r>
        <w:t xml:space="preserve">Sözleşme’nin ekleri aşağıda verilmiştir. Ekler, Sözleşme’nin ayrılmaz bir parçasıdırlar. </w:t>
      </w:r>
    </w:p>
    <w:tbl>
      <w:tblPr>
        <w:tblStyle w:val="TableGrid"/>
        <w:tblW w:w="5874" w:type="dxa"/>
        <w:tblInd w:w="0" w:type="dxa"/>
        <w:tblLook w:val="04A0" w:firstRow="1" w:lastRow="0" w:firstColumn="1" w:lastColumn="0" w:noHBand="0" w:noVBand="1"/>
      </w:tblPr>
      <w:tblGrid>
        <w:gridCol w:w="708"/>
        <w:gridCol w:w="250"/>
        <w:gridCol w:w="4916"/>
      </w:tblGrid>
      <w:tr w:rsidR="00DA3724">
        <w:trPr>
          <w:trHeight w:val="282"/>
        </w:trPr>
        <w:tc>
          <w:tcPr>
            <w:tcW w:w="708" w:type="dxa"/>
            <w:tcBorders>
              <w:top w:val="nil"/>
              <w:left w:val="nil"/>
              <w:bottom w:val="nil"/>
              <w:right w:val="nil"/>
            </w:tcBorders>
          </w:tcPr>
          <w:p w:rsidR="00DA3724" w:rsidRDefault="00BB69D2">
            <w:pPr>
              <w:spacing w:after="0" w:line="259" w:lineRule="auto"/>
              <w:ind w:left="0" w:firstLine="0"/>
              <w:jc w:val="left"/>
            </w:pPr>
            <w:r>
              <w:t xml:space="preserve">Ek 1 </w:t>
            </w:r>
          </w:p>
        </w:tc>
        <w:tc>
          <w:tcPr>
            <w:tcW w:w="250" w:type="dxa"/>
            <w:tcBorders>
              <w:top w:val="nil"/>
              <w:left w:val="nil"/>
              <w:bottom w:val="nil"/>
              <w:right w:val="nil"/>
            </w:tcBorders>
          </w:tcPr>
          <w:p w:rsidR="00DA3724" w:rsidRDefault="00BB69D2">
            <w:pPr>
              <w:spacing w:after="0" w:line="259" w:lineRule="auto"/>
              <w:ind w:left="0" w:firstLine="0"/>
              <w:jc w:val="left"/>
            </w:pPr>
            <w:r>
              <w:t xml:space="preserve"> </w:t>
            </w:r>
          </w:p>
        </w:tc>
        <w:tc>
          <w:tcPr>
            <w:tcW w:w="4916" w:type="dxa"/>
            <w:tcBorders>
              <w:top w:val="nil"/>
              <w:left w:val="nil"/>
              <w:bottom w:val="nil"/>
              <w:right w:val="nil"/>
            </w:tcBorders>
          </w:tcPr>
          <w:p w:rsidR="00DA3724" w:rsidRDefault="001377B5">
            <w:pPr>
              <w:spacing w:after="0" w:line="259" w:lineRule="auto"/>
              <w:ind w:left="0" w:right="55" w:firstLine="0"/>
              <w:jc w:val="right"/>
            </w:pPr>
            <w:r>
              <w:t>-</w:t>
            </w:r>
            <w:r w:rsidRPr="001377B5">
              <w:t>1 ¼” COILED TUBING ve N2 GAZI İLE KUYU</w:t>
            </w:r>
            <w:r>
              <w:t xml:space="preserve"> </w:t>
            </w:r>
            <w:r w:rsidRPr="001377B5">
              <w:t>TEMİZLEME HİZMET İŞİ</w:t>
            </w:r>
            <w:r>
              <w:t xml:space="preserve"> TEKNİK ŞARTNAMESİ</w:t>
            </w:r>
          </w:p>
        </w:tc>
      </w:tr>
      <w:tr w:rsidR="00DA3724">
        <w:trPr>
          <w:trHeight w:val="324"/>
        </w:trPr>
        <w:tc>
          <w:tcPr>
            <w:tcW w:w="708" w:type="dxa"/>
            <w:tcBorders>
              <w:top w:val="nil"/>
              <w:left w:val="nil"/>
              <w:bottom w:val="nil"/>
              <w:right w:val="nil"/>
            </w:tcBorders>
          </w:tcPr>
          <w:p w:rsidR="00DA3724" w:rsidRDefault="00BB69D2">
            <w:pPr>
              <w:spacing w:after="0" w:line="259" w:lineRule="auto"/>
              <w:ind w:left="0" w:firstLine="0"/>
              <w:jc w:val="left"/>
            </w:pPr>
            <w:r>
              <w:t xml:space="preserve">Ek 2  </w:t>
            </w:r>
          </w:p>
        </w:tc>
        <w:tc>
          <w:tcPr>
            <w:tcW w:w="250" w:type="dxa"/>
            <w:tcBorders>
              <w:top w:val="nil"/>
              <w:left w:val="nil"/>
              <w:bottom w:val="nil"/>
              <w:right w:val="nil"/>
            </w:tcBorders>
          </w:tcPr>
          <w:p w:rsidR="00DA3724" w:rsidRDefault="00BB69D2">
            <w:pPr>
              <w:spacing w:after="0" w:line="259" w:lineRule="auto"/>
              <w:ind w:left="0" w:firstLine="0"/>
              <w:jc w:val="left"/>
            </w:pPr>
            <w:r>
              <w:t xml:space="preserve"> </w:t>
            </w:r>
          </w:p>
        </w:tc>
        <w:tc>
          <w:tcPr>
            <w:tcW w:w="4916" w:type="dxa"/>
            <w:tcBorders>
              <w:top w:val="nil"/>
              <w:left w:val="nil"/>
              <w:bottom w:val="nil"/>
              <w:right w:val="nil"/>
            </w:tcBorders>
          </w:tcPr>
          <w:p w:rsidR="00DA3724" w:rsidRDefault="00BB69D2">
            <w:pPr>
              <w:spacing w:after="0" w:line="259" w:lineRule="auto"/>
              <w:ind w:left="458" w:firstLine="0"/>
              <w:jc w:val="left"/>
            </w:pPr>
            <w:r>
              <w:t xml:space="preserve">- Birim Fiyat Teklif Cetveli  </w:t>
            </w:r>
          </w:p>
        </w:tc>
      </w:tr>
      <w:tr w:rsidR="00DA3724">
        <w:trPr>
          <w:trHeight w:val="323"/>
        </w:trPr>
        <w:tc>
          <w:tcPr>
            <w:tcW w:w="708" w:type="dxa"/>
            <w:tcBorders>
              <w:top w:val="nil"/>
              <w:left w:val="nil"/>
              <w:bottom w:val="nil"/>
              <w:right w:val="nil"/>
            </w:tcBorders>
          </w:tcPr>
          <w:p w:rsidR="00DA3724" w:rsidRDefault="00BB69D2">
            <w:pPr>
              <w:spacing w:after="0" w:line="259" w:lineRule="auto"/>
              <w:ind w:left="0" w:firstLine="0"/>
              <w:jc w:val="left"/>
            </w:pPr>
            <w:r>
              <w:t xml:space="preserve">EK </w:t>
            </w:r>
            <w:r w:rsidR="008309BF">
              <w:t>3</w:t>
            </w:r>
            <w:r>
              <w:t xml:space="preserve"> </w:t>
            </w:r>
          </w:p>
        </w:tc>
        <w:tc>
          <w:tcPr>
            <w:tcW w:w="250" w:type="dxa"/>
            <w:tcBorders>
              <w:top w:val="nil"/>
              <w:left w:val="nil"/>
              <w:bottom w:val="nil"/>
              <w:right w:val="nil"/>
            </w:tcBorders>
          </w:tcPr>
          <w:p w:rsidR="00DA3724" w:rsidRDefault="00BB69D2">
            <w:pPr>
              <w:spacing w:after="0" w:line="259" w:lineRule="auto"/>
              <w:ind w:left="0" w:firstLine="0"/>
              <w:jc w:val="left"/>
            </w:pPr>
            <w:r>
              <w:t xml:space="preserve"> </w:t>
            </w:r>
          </w:p>
        </w:tc>
        <w:tc>
          <w:tcPr>
            <w:tcW w:w="4916" w:type="dxa"/>
            <w:tcBorders>
              <w:top w:val="nil"/>
              <w:left w:val="nil"/>
              <w:bottom w:val="nil"/>
              <w:right w:val="nil"/>
            </w:tcBorders>
          </w:tcPr>
          <w:p w:rsidR="00DA3724" w:rsidRDefault="00BB69D2">
            <w:pPr>
              <w:spacing w:after="0" w:line="259" w:lineRule="auto"/>
              <w:ind w:left="458" w:firstLine="0"/>
              <w:jc w:val="left"/>
            </w:pPr>
            <w:r>
              <w:t xml:space="preserve">- İş Güvenliği ve Çevre Sağlığı Şartnamesi </w:t>
            </w:r>
          </w:p>
        </w:tc>
      </w:tr>
      <w:tr w:rsidR="00DA3724">
        <w:trPr>
          <w:trHeight w:val="281"/>
        </w:trPr>
        <w:tc>
          <w:tcPr>
            <w:tcW w:w="708" w:type="dxa"/>
            <w:tcBorders>
              <w:top w:val="nil"/>
              <w:left w:val="nil"/>
              <w:bottom w:val="nil"/>
              <w:right w:val="nil"/>
            </w:tcBorders>
          </w:tcPr>
          <w:p w:rsidR="00DA3724" w:rsidRDefault="00BB69D2">
            <w:pPr>
              <w:spacing w:after="0" w:line="259" w:lineRule="auto"/>
              <w:ind w:left="0" w:firstLine="0"/>
              <w:jc w:val="left"/>
            </w:pPr>
            <w:r>
              <w:t xml:space="preserve">EK </w:t>
            </w:r>
            <w:r w:rsidR="008309BF">
              <w:t>4</w:t>
            </w:r>
            <w:r>
              <w:t xml:space="preserve"> </w:t>
            </w:r>
          </w:p>
        </w:tc>
        <w:tc>
          <w:tcPr>
            <w:tcW w:w="250" w:type="dxa"/>
            <w:tcBorders>
              <w:top w:val="nil"/>
              <w:left w:val="nil"/>
              <w:bottom w:val="nil"/>
              <w:right w:val="nil"/>
            </w:tcBorders>
          </w:tcPr>
          <w:p w:rsidR="00DA3724" w:rsidRDefault="00BB69D2">
            <w:pPr>
              <w:spacing w:after="0" w:line="259" w:lineRule="auto"/>
              <w:ind w:left="0" w:firstLine="0"/>
              <w:jc w:val="left"/>
            </w:pPr>
            <w:r>
              <w:t xml:space="preserve"> </w:t>
            </w:r>
          </w:p>
        </w:tc>
        <w:tc>
          <w:tcPr>
            <w:tcW w:w="4916" w:type="dxa"/>
            <w:tcBorders>
              <w:top w:val="nil"/>
              <w:left w:val="nil"/>
              <w:bottom w:val="nil"/>
              <w:right w:val="nil"/>
            </w:tcBorders>
          </w:tcPr>
          <w:p w:rsidR="00DA3724" w:rsidRDefault="00BB69D2">
            <w:pPr>
              <w:spacing w:after="0" w:line="259" w:lineRule="auto"/>
              <w:ind w:left="458" w:firstLine="0"/>
              <w:jc w:val="left"/>
            </w:pPr>
            <w:r>
              <w:t xml:space="preserve">- İmza Sirküleri Ve Yetkili Belgeleri </w:t>
            </w:r>
          </w:p>
        </w:tc>
      </w:tr>
    </w:tbl>
    <w:p w:rsidR="00DA3724" w:rsidRDefault="00BB69D2">
      <w:pPr>
        <w:ind w:left="-5"/>
      </w:pPr>
      <w:r>
        <w:t xml:space="preserve">Eklerin herhangi bir hükmünün, Sözleşme maddeleri ile ihtilaf halinde olması durumunda, Sözleşme maddeleri öncelikli olacaktır. </w:t>
      </w:r>
    </w:p>
    <w:p w:rsidR="00DA3724" w:rsidRDefault="00BB69D2">
      <w:pPr>
        <w:pStyle w:val="Balk2"/>
        <w:ind w:left="-5"/>
      </w:pPr>
      <w:bookmarkStart w:id="4" w:name="_Toc186034852"/>
      <w:r>
        <w:t>1.3.</w:t>
      </w:r>
      <w:r>
        <w:rPr>
          <w:rFonts w:ascii="Arial" w:eastAsia="Arial" w:hAnsi="Arial" w:cs="Arial"/>
        </w:rPr>
        <w:t xml:space="preserve"> </w:t>
      </w:r>
      <w:r>
        <w:t>Para Birimi</w:t>
      </w:r>
      <w:bookmarkEnd w:id="4"/>
      <w:r>
        <w:t xml:space="preserve"> </w:t>
      </w:r>
    </w:p>
    <w:p w:rsidR="00DA3724" w:rsidRDefault="00BB69D2">
      <w:pPr>
        <w:ind w:left="-5"/>
      </w:pPr>
      <w:r>
        <w:t xml:space="preserve">Sözleşmede belirtilen tüm parasal tutarlar, aksi belirtilmediği sürece Dolar olarak kabul edilecektir.  </w:t>
      </w:r>
    </w:p>
    <w:p w:rsidR="00DA3724" w:rsidRDefault="00BB69D2">
      <w:pPr>
        <w:pStyle w:val="Balk2"/>
        <w:ind w:left="-5"/>
      </w:pPr>
      <w:bookmarkStart w:id="5" w:name="_Toc186034853"/>
      <w:r>
        <w:t>1.4.</w:t>
      </w:r>
      <w:r>
        <w:rPr>
          <w:rFonts w:ascii="Arial" w:eastAsia="Arial" w:hAnsi="Arial" w:cs="Arial"/>
        </w:rPr>
        <w:t xml:space="preserve"> </w:t>
      </w:r>
      <w:r>
        <w:t>Başlıklar</w:t>
      </w:r>
      <w:bookmarkEnd w:id="5"/>
      <w:r>
        <w:t xml:space="preserve"> </w:t>
      </w:r>
    </w:p>
    <w:p w:rsidR="00DA3724" w:rsidRDefault="00BB69D2">
      <w:pPr>
        <w:ind w:left="-5"/>
      </w:pPr>
      <w:r>
        <w:t xml:space="preserve">Paragraf başlıkları Sözleşme metninin yorumlanmasında dikkate alınmaz. </w:t>
      </w:r>
    </w:p>
    <w:p w:rsidR="00DA3724" w:rsidRDefault="00BB69D2">
      <w:pPr>
        <w:pStyle w:val="Balk2"/>
        <w:ind w:left="-5"/>
      </w:pPr>
      <w:bookmarkStart w:id="6" w:name="_Toc186034854"/>
      <w:r>
        <w:t>1.5.</w:t>
      </w:r>
      <w:r>
        <w:rPr>
          <w:rFonts w:ascii="Arial" w:eastAsia="Arial" w:hAnsi="Arial" w:cs="Arial"/>
        </w:rPr>
        <w:t xml:space="preserve"> </w:t>
      </w:r>
      <w:r>
        <w:t>Süreler</w:t>
      </w:r>
      <w:bookmarkEnd w:id="6"/>
      <w:r>
        <w:t xml:space="preserve"> </w:t>
      </w:r>
    </w:p>
    <w:p w:rsidR="00DA3724" w:rsidRDefault="00BB69D2">
      <w:pPr>
        <w:ind w:left="-5"/>
      </w:pPr>
      <w:r>
        <w:t xml:space="preserve">Aksi belirtilmediği sürece </w:t>
      </w:r>
      <w:proofErr w:type="spellStart"/>
      <w:r>
        <w:t>Sözleşme’de</w:t>
      </w:r>
      <w:proofErr w:type="spellEnd"/>
      <w:r>
        <w:t xml:space="preserve"> belirtilen günler takvim günü olarak alınacaktır. </w:t>
      </w:r>
    </w:p>
    <w:p w:rsidR="00DA3724" w:rsidRDefault="00BB69D2">
      <w:pPr>
        <w:pStyle w:val="Balk2"/>
        <w:ind w:left="-5"/>
      </w:pPr>
      <w:bookmarkStart w:id="7" w:name="_Toc186034855"/>
      <w:r>
        <w:t>1.6.</w:t>
      </w:r>
      <w:r>
        <w:rPr>
          <w:rFonts w:ascii="Arial" w:eastAsia="Arial" w:hAnsi="Arial" w:cs="Arial"/>
        </w:rPr>
        <w:t xml:space="preserve"> </w:t>
      </w:r>
      <w:r>
        <w:t>Diğer Güvenceler</w:t>
      </w:r>
      <w:bookmarkEnd w:id="7"/>
      <w:r>
        <w:t xml:space="preserve"> </w:t>
      </w:r>
    </w:p>
    <w:p w:rsidR="00DA3724" w:rsidRDefault="00BB69D2">
      <w:pPr>
        <w:ind w:left="-5"/>
      </w:pPr>
      <w:r>
        <w:t xml:space="preserve">Taraflardan her biri, Sözleşme hükümlerinin uygulanmasını sağlayacak işlemleri yerine getirir, gerekli belgeleri düzenler ve imzalar ve gerekli güvenceleri verir.  </w:t>
      </w:r>
    </w:p>
    <w:p w:rsidR="00DA3724" w:rsidRDefault="00BB69D2">
      <w:pPr>
        <w:pStyle w:val="Balk2"/>
        <w:ind w:left="-5"/>
      </w:pPr>
      <w:bookmarkStart w:id="8" w:name="_Toc186034856"/>
      <w:r>
        <w:t>1.7.</w:t>
      </w:r>
      <w:r>
        <w:rPr>
          <w:rFonts w:ascii="Arial" w:eastAsia="Arial" w:hAnsi="Arial" w:cs="Arial"/>
        </w:rPr>
        <w:t xml:space="preserve"> </w:t>
      </w:r>
      <w:proofErr w:type="spellStart"/>
      <w:r>
        <w:t>Yüklenici’nin</w:t>
      </w:r>
      <w:proofErr w:type="spellEnd"/>
      <w:r>
        <w:t xml:space="preserve"> Statüsü</w:t>
      </w:r>
      <w:bookmarkEnd w:id="8"/>
      <w:r>
        <w:t xml:space="preserve"> </w:t>
      </w:r>
    </w:p>
    <w:p w:rsidR="00DA3724" w:rsidRDefault="00BB69D2">
      <w:pPr>
        <w:spacing w:after="246"/>
        <w:ind w:left="-5"/>
      </w:pPr>
      <w:r>
        <w:t xml:space="preserve">Yüklenici Sözleşme kapsamındaki yükümlülüklerinin yerine getirilmesi bakımından, İşletmecinin taşeronu olarak hizmet verecektir. </w:t>
      </w:r>
      <w:proofErr w:type="spellStart"/>
      <w:r>
        <w:t>Taraflar’ın</w:t>
      </w:r>
      <w:proofErr w:type="spellEnd"/>
      <w:r>
        <w:t xml:space="preserve"> sorumluluklarına ilişkin şartlar ve sınırlamalar </w:t>
      </w:r>
      <w:proofErr w:type="spellStart"/>
      <w:r>
        <w:t>Sözleşme’de</w:t>
      </w:r>
      <w:proofErr w:type="spellEnd"/>
      <w:r>
        <w:t xml:space="preserve"> tarif edilmiş olup, </w:t>
      </w:r>
      <w:proofErr w:type="spellStart"/>
      <w:r>
        <w:t>Yüklenici’nin</w:t>
      </w:r>
      <w:proofErr w:type="spellEnd"/>
      <w:r>
        <w:t xml:space="preserve"> İşletmeci ile imzalamış olabileceği diğer tüm anlaşmalar ve bunların altındaki alacak ve yükümlülüklerinden tamamen bağımsız olarak değerlendirilecektir. Bir başka deyişle </w:t>
      </w:r>
      <w:proofErr w:type="spellStart"/>
      <w:r>
        <w:t>Yüklenici’nin</w:t>
      </w:r>
      <w:proofErr w:type="spellEnd"/>
      <w:r>
        <w:t xml:space="preserve"> Sözleşme kapsamında sorumlu olabileceği hususlar, diğer anlaşmalardaki hak ve alacaklarına halel getirmeyecektir. </w:t>
      </w:r>
    </w:p>
    <w:p w:rsidR="00DA3724" w:rsidRDefault="00BB69D2">
      <w:pPr>
        <w:ind w:left="-5"/>
      </w:pPr>
      <w:r>
        <w:t xml:space="preserve">Yüklenici Sözleşme kapsamındaki İşler ve Hizmetlere ilişkin yükümlülüklerinin yerine getirilmesi bakımından, bağımsız bir yüklenici olarak kabul edilir. </w:t>
      </w:r>
      <w:proofErr w:type="spellStart"/>
      <w:r>
        <w:t>Yüklenici’nin</w:t>
      </w:r>
      <w:proofErr w:type="spellEnd"/>
      <w:r>
        <w:t xml:space="preserve"> Sözleşme kapsamındaki yükümlülük, hak ve alacakları, başka anlaşmalar altındaki yükümlülük, hak ve alacaklarından bağımsız olacaktır. </w:t>
      </w:r>
    </w:p>
    <w:p w:rsidR="00DA3724" w:rsidRDefault="00BB69D2">
      <w:pPr>
        <w:pStyle w:val="Balk2"/>
        <w:ind w:left="-5"/>
      </w:pPr>
      <w:bookmarkStart w:id="9" w:name="_Toc186034857"/>
      <w:r>
        <w:lastRenderedPageBreak/>
        <w:t>1.8.</w:t>
      </w:r>
      <w:r>
        <w:rPr>
          <w:rFonts w:ascii="Arial" w:eastAsia="Arial" w:hAnsi="Arial" w:cs="Arial"/>
        </w:rPr>
        <w:t xml:space="preserve"> </w:t>
      </w:r>
      <w:r>
        <w:t>Uygulanacak Hukuk</w:t>
      </w:r>
      <w:bookmarkEnd w:id="9"/>
      <w:r>
        <w:t xml:space="preserve">  </w:t>
      </w:r>
    </w:p>
    <w:p w:rsidR="00DA3724" w:rsidRDefault="00BB69D2">
      <w:pPr>
        <w:spacing w:after="318"/>
        <w:ind w:left="-5"/>
      </w:pPr>
      <w:r>
        <w:t xml:space="preserve">Sözleşme’nin yorumlanması ve uygulanması Türkiye Cumhuriyeti Kanunları ve maddi hukuk kurallarına göre yapılacak olup, Taraflar arasındaki ilişki yine söz konusu kurallara göre belirlenecektir.  </w:t>
      </w:r>
    </w:p>
    <w:p w:rsidR="00DA3724" w:rsidRDefault="00BB69D2">
      <w:pPr>
        <w:pStyle w:val="Balk1"/>
        <w:spacing w:after="220"/>
        <w:ind w:left="-5" w:right="0"/>
      </w:pPr>
      <w:bookmarkStart w:id="10" w:name="_Toc186034858"/>
      <w:r>
        <w:t>MADDE 2-</w:t>
      </w:r>
      <w:r>
        <w:rPr>
          <w:rFonts w:ascii="Arial" w:eastAsia="Arial" w:hAnsi="Arial" w:cs="Arial"/>
        </w:rPr>
        <w:t xml:space="preserve"> </w:t>
      </w:r>
      <w:r>
        <w:t>KAPSAM</w:t>
      </w:r>
      <w:bookmarkEnd w:id="10"/>
      <w:r>
        <w:t xml:space="preserve"> </w:t>
      </w:r>
    </w:p>
    <w:p w:rsidR="00DA3724" w:rsidRDefault="00BB69D2">
      <w:pPr>
        <w:spacing w:after="246"/>
        <w:ind w:left="-5"/>
      </w:pPr>
      <w:r>
        <w:t xml:space="preserve">Sözleşme kapsamı, Sözleşmenin geçerlilik süresi boyunca çeşitli zamanlarda, Yükleniciye Yüklenici Ekipmanı ve Yüklenici Personeli ile İşletmecinin talep edeceği İşlerin ve Hizmetlerin yaptırılması olarak belirlenmiştir. Bu şekilde verilebilecek tüm Hizmetlerin detayları, teknik özellikleri ve özel şartları Sözleşme’nin eklerinde verilmiştir. </w:t>
      </w:r>
    </w:p>
    <w:p w:rsidR="00DA3724" w:rsidRDefault="00BB69D2">
      <w:pPr>
        <w:spacing w:after="245"/>
        <w:ind w:left="-5"/>
      </w:pPr>
      <w:r>
        <w:t xml:space="preserve">Sözleşme’nin kapsamı sadece İşletmeci tarafından Yükleniciye iletilen ve Yüklenici tarafından kabul edilerek imzalanan İş Emirleri ile sınırlıdır.  </w:t>
      </w:r>
    </w:p>
    <w:p w:rsidR="00DA3724" w:rsidRDefault="00BB69D2">
      <w:pPr>
        <w:spacing w:after="319"/>
        <w:ind w:left="-5"/>
      </w:pPr>
      <w:r>
        <w:t xml:space="preserve">Yüklenici, Çağrı Bildirimi uyarınca talimatını aldığı Hizmetleri veya İşleri, Sözleşme ekinde belirtilen ücret tarifesine dayalı ödemeler karşılığında sağlayacaktır. </w:t>
      </w:r>
      <w:r>
        <w:rPr>
          <w:b/>
        </w:rPr>
        <w:t xml:space="preserve"> </w:t>
      </w:r>
    </w:p>
    <w:p w:rsidR="00DA3724" w:rsidRDefault="00BB69D2">
      <w:pPr>
        <w:pStyle w:val="Balk1"/>
        <w:spacing w:after="251"/>
        <w:ind w:left="-5" w:right="0"/>
      </w:pPr>
      <w:bookmarkStart w:id="11" w:name="_Toc186034859"/>
      <w:r>
        <w:t>MADDE 3-</w:t>
      </w:r>
      <w:r>
        <w:rPr>
          <w:rFonts w:ascii="Arial" w:eastAsia="Arial" w:hAnsi="Arial" w:cs="Arial"/>
        </w:rPr>
        <w:t xml:space="preserve"> </w:t>
      </w:r>
      <w:r>
        <w:t>YÜKLENİCİNİN SORUMLULUKLARI VE ÇALIŞMA ESASLARI</w:t>
      </w:r>
      <w:bookmarkEnd w:id="11"/>
      <w:r>
        <w:t xml:space="preserve"> </w:t>
      </w:r>
    </w:p>
    <w:p w:rsidR="00DA3724" w:rsidRDefault="00BB69D2">
      <w:pPr>
        <w:pStyle w:val="Balk2"/>
        <w:ind w:left="-5"/>
      </w:pPr>
      <w:bookmarkStart w:id="12" w:name="_Toc186034860"/>
      <w:r>
        <w:t>3.1.</w:t>
      </w:r>
      <w:r>
        <w:rPr>
          <w:rFonts w:ascii="Arial" w:eastAsia="Arial" w:hAnsi="Arial" w:cs="Arial"/>
        </w:rPr>
        <w:t xml:space="preserve"> </w:t>
      </w:r>
      <w:r>
        <w:t>Yüklenicinin Operasyona Başlama Yükümlülüğü</w:t>
      </w:r>
      <w:bookmarkEnd w:id="12"/>
      <w:r>
        <w:t xml:space="preserve"> </w:t>
      </w:r>
    </w:p>
    <w:p w:rsidR="00DA3724" w:rsidRDefault="00BB69D2">
      <w:pPr>
        <w:spacing w:after="245"/>
        <w:ind w:left="-5"/>
      </w:pPr>
      <w:r>
        <w:t xml:space="preserve">Yüklenicinin Operasyona başlamakla yükümlü olması sadece </w:t>
      </w:r>
      <w:proofErr w:type="spellStart"/>
      <w:r>
        <w:t>İşletmeci’nin</w:t>
      </w:r>
      <w:proofErr w:type="spellEnd"/>
      <w:r>
        <w:t xml:space="preserve"> Sözleşmeye uygun formatta ve özel şartnamesinde belirlenen süre öncesinde Çağrı Bildirimi göndermesi ve Yüklenicinin donanım ve personelinin </w:t>
      </w:r>
      <w:proofErr w:type="spellStart"/>
      <w:r>
        <w:t>mobilizasyona</w:t>
      </w:r>
      <w:proofErr w:type="spellEnd"/>
      <w:r>
        <w:t xml:space="preserve"> başlamasıdır. Bununla birlikte, İşletmeci tarafından öngörülen tarihte Yüklenici, Ekipmanlarının başka operasyonda meşgul olması veya kuyu içi şartlarının ve İşlemeci taleplerinin, Yüklenici Ekipmanlarının </w:t>
      </w:r>
      <w:proofErr w:type="gramStart"/>
      <w:r>
        <w:t>imkan</w:t>
      </w:r>
      <w:proofErr w:type="gramEnd"/>
      <w:r>
        <w:t xml:space="preserve"> ve kabiliyetlerini aşması halleri bu konuda yeterli mazeret kabul edilecektir. Bu anlamda Yüklenici ile irtibat halinde olarak gerekli koordinasyonu önceden sağlamak yükümlülüğü </w:t>
      </w:r>
      <w:proofErr w:type="spellStart"/>
      <w:r>
        <w:t>İşletmeci’ye</w:t>
      </w:r>
      <w:proofErr w:type="spellEnd"/>
      <w:r>
        <w:t xml:space="preserve"> aittir. </w:t>
      </w:r>
    </w:p>
    <w:p w:rsidR="00DA3724" w:rsidRDefault="00BB69D2">
      <w:pPr>
        <w:spacing w:after="5"/>
        <w:ind w:left="-5"/>
      </w:pPr>
      <w:r>
        <w:t xml:space="preserve">Çağrı Bildiriminden sonra yüklenici </w:t>
      </w:r>
      <w:proofErr w:type="spellStart"/>
      <w:r>
        <w:t>Coil</w:t>
      </w:r>
      <w:proofErr w:type="spellEnd"/>
      <w:r>
        <w:t xml:space="preserve"> </w:t>
      </w:r>
      <w:proofErr w:type="spellStart"/>
      <w:r>
        <w:t>Tubing</w:t>
      </w:r>
      <w:proofErr w:type="spellEnd"/>
      <w:r>
        <w:t xml:space="preserve"> </w:t>
      </w:r>
      <w:proofErr w:type="spellStart"/>
      <w:r>
        <w:t>Unit</w:t>
      </w:r>
      <w:proofErr w:type="spellEnd"/>
      <w:r>
        <w:t xml:space="preserve">, ekipman ve personelin her bir operasyon için çağırılma sonrası sahada hazır bulunması gereken süre Teknik Şartname </w:t>
      </w:r>
      <w:r w:rsidR="001377B5">
        <w:t>4</w:t>
      </w:r>
      <w:r>
        <w:t xml:space="preserve">. Maddesinde belirlenmiştir. Çağrı Bildiriminden sonra belirlenen süreleri aşan gecikme durumunda her bir saat için çağırılan kulenin günlük ücret tarifesi/saat şeklinde </w:t>
      </w:r>
      <w:proofErr w:type="spellStart"/>
      <w:r>
        <w:t>YÜKLENİCİ’ye</w:t>
      </w:r>
      <w:proofErr w:type="spellEnd"/>
      <w:r>
        <w:t xml:space="preserve"> ceza uygulanır.  </w:t>
      </w:r>
    </w:p>
    <w:p w:rsidR="00DA3724" w:rsidRDefault="00BB69D2">
      <w:pPr>
        <w:spacing w:after="288" w:line="259" w:lineRule="auto"/>
        <w:ind w:left="0" w:firstLine="0"/>
        <w:jc w:val="left"/>
      </w:pPr>
      <w:r>
        <w:t xml:space="preserve"> </w:t>
      </w:r>
    </w:p>
    <w:p w:rsidR="00DA3724" w:rsidRDefault="00BB69D2">
      <w:pPr>
        <w:pStyle w:val="Balk2"/>
        <w:ind w:left="-5"/>
      </w:pPr>
      <w:bookmarkStart w:id="13" w:name="_Toc186034861"/>
      <w:r>
        <w:t>3.2.</w:t>
      </w:r>
      <w:r>
        <w:rPr>
          <w:rFonts w:ascii="Arial" w:eastAsia="Arial" w:hAnsi="Arial" w:cs="Arial"/>
        </w:rPr>
        <w:t xml:space="preserve"> </w:t>
      </w:r>
      <w:r>
        <w:t>Yüklenicinin Performansı</w:t>
      </w:r>
      <w:bookmarkEnd w:id="13"/>
      <w:r>
        <w:t xml:space="preserve"> </w:t>
      </w:r>
    </w:p>
    <w:p w:rsidR="00DA3724" w:rsidRDefault="00BB69D2">
      <w:pPr>
        <w:ind w:left="-5"/>
      </w:pPr>
      <w:r>
        <w:t>Yüklenici Hizmetleri, itinayla, iyi ve ustalıklı bir tavırla, becerikli, ehil ve tecrübeli personel kullanarak ve İşletmecinin faaliyet konusuna göre iyi kuyu hizmeti uygulamaları düzeyinde ifa edeceğini,</w:t>
      </w:r>
      <w:r>
        <w:rPr>
          <w:sz w:val="28"/>
        </w:rPr>
        <w:t xml:space="preserve"> </w:t>
      </w:r>
      <w:proofErr w:type="spellStart"/>
      <w:r>
        <w:t>Operasyonlar’ın</w:t>
      </w:r>
      <w:proofErr w:type="spellEnd"/>
      <w:r>
        <w:t xml:space="preserve"> yerine getirilmesi konusunda uzman olduğunu, </w:t>
      </w:r>
      <w:proofErr w:type="spellStart"/>
      <w:r>
        <w:t>Operasyonlar’ın</w:t>
      </w:r>
      <w:proofErr w:type="spellEnd"/>
      <w:r>
        <w:t xml:space="preserve"> </w:t>
      </w:r>
      <w:proofErr w:type="spellStart"/>
      <w:r>
        <w:t>İşletmeci’nin</w:t>
      </w:r>
      <w:proofErr w:type="spellEnd"/>
      <w:r>
        <w:t xml:space="preserve"> talimatında olduğu şeklinde ve zamanında yapılması için gereken işlerin ehli </w:t>
      </w:r>
      <w:r>
        <w:lastRenderedPageBreak/>
        <w:t xml:space="preserve">sıfatı ile yaptığını ve </w:t>
      </w:r>
      <w:proofErr w:type="spellStart"/>
      <w:r>
        <w:t>Operasyonlar’ın</w:t>
      </w:r>
      <w:proofErr w:type="spellEnd"/>
      <w:r>
        <w:t xml:space="preserve"> ifasında basiretli bir tacirin ve işinde uzman bir kişinin göstereceği en fazla özeni göstereceğini kabul, beyan ve taahhüt eder.   </w:t>
      </w:r>
    </w:p>
    <w:p w:rsidR="00DA3724" w:rsidRDefault="00BB69D2">
      <w:pPr>
        <w:pStyle w:val="Balk2"/>
        <w:spacing w:after="288"/>
        <w:ind w:left="-5"/>
      </w:pPr>
      <w:bookmarkStart w:id="14" w:name="_Toc186034862"/>
      <w:r>
        <w:t>3.3.</w:t>
      </w:r>
      <w:r>
        <w:rPr>
          <w:rFonts w:ascii="Arial" w:eastAsia="Arial" w:hAnsi="Arial" w:cs="Arial"/>
        </w:rPr>
        <w:t xml:space="preserve"> </w:t>
      </w:r>
      <w:r>
        <w:t>Yüklenicinin Genel Sorumlulukları</w:t>
      </w:r>
      <w:bookmarkEnd w:id="14"/>
      <w:r>
        <w:t xml:space="preserve"> </w:t>
      </w:r>
    </w:p>
    <w:p w:rsidR="00DA3724" w:rsidRDefault="00BB69D2">
      <w:pPr>
        <w:numPr>
          <w:ilvl w:val="0"/>
          <w:numId w:val="2"/>
        </w:numPr>
        <w:ind w:hanging="358"/>
        <w:jc w:val="left"/>
      </w:pPr>
      <w:r>
        <w:t xml:space="preserve">Yüklenici, Yüklenici Ekipmanlarını Operasyon Sahasına kalibrasyonu yapılmış, çalışır ve bakımlı şekilde getirecektir. </w:t>
      </w:r>
    </w:p>
    <w:p w:rsidR="00DA3724" w:rsidRDefault="00BB69D2">
      <w:pPr>
        <w:numPr>
          <w:ilvl w:val="0"/>
          <w:numId w:val="2"/>
        </w:numPr>
        <w:spacing w:after="271" w:line="273" w:lineRule="auto"/>
        <w:ind w:hanging="358"/>
        <w:jc w:val="left"/>
      </w:pPr>
      <w:r>
        <w:t xml:space="preserve">Yüklenici Personelinin temini, istihdamı, ücreti, ücretleriyle ilgili her türlü vergi, resmi harç, sigorta primlerinin ödenmesi ve sair işçilik haklarının tamamının sorumluluğu Yükleniciye aittir. </w:t>
      </w:r>
    </w:p>
    <w:p w:rsidR="00DA3724" w:rsidRDefault="00BB69D2">
      <w:pPr>
        <w:pStyle w:val="Balk2"/>
        <w:ind w:left="-5"/>
      </w:pPr>
      <w:bookmarkStart w:id="15" w:name="_Toc186034863"/>
      <w:r>
        <w:t>3.4.</w:t>
      </w:r>
      <w:r>
        <w:rPr>
          <w:rFonts w:ascii="Arial" w:eastAsia="Arial" w:hAnsi="Arial" w:cs="Arial"/>
        </w:rPr>
        <w:t xml:space="preserve"> </w:t>
      </w:r>
      <w:r>
        <w:t>Yüklenicinin Hizmetlere İlişkin Garantisi</w:t>
      </w:r>
      <w:bookmarkEnd w:id="15"/>
      <w:r>
        <w:t xml:space="preserve"> </w:t>
      </w:r>
    </w:p>
    <w:p w:rsidR="00DA3724" w:rsidRDefault="00BB69D2">
      <w:pPr>
        <w:spacing w:after="245"/>
        <w:ind w:left="-5"/>
      </w:pPr>
      <w:r>
        <w:t xml:space="preserve">Yüklenici, İşletmecinin talimatları doğrultusunda istenilen İşleri ve Hizmetleri Sözleşme, Sözleşme ekleri ve İlgili </w:t>
      </w:r>
      <w:proofErr w:type="spellStart"/>
      <w:proofErr w:type="gramStart"/>
      <w:r>
        <w:t>Mevzuat‘</w:t>
      </w:r>
      <w:proofErr w:type="gramEnd"/>
      <w:r>
        <w:t>a</w:t>
      </w:r>
      <w:proofErr w:type="spellEnd"/>
      <w:r>
        <w:t xml:space="preserve"> uygun olarak uygulamayı ve bu kapsamdaki görev ve sorumluluklarını yerine getirmeyi kabul, beyan ve taahhüt etmektedir. </w:t>
      </w:r>
      <w:proofErr w:type="spellStart"/>
      <w:r>
        <w:t>Yüklenici’nin</w:t>
      </w:r>
      <w:proofErr w:type="spellEnd"/>
      <w:r>
        <w:t xml:space="preserve"> bu anlamdaki yegâne sorumluluğu, Yüklenici Ekipmanının </w:t>
      </w:r>
      <w:proofErr w:type="spellStart"/>
      <w:r>
        <w:t>Mobilizasyonunu</w:t>
      </w:r>
      <w:proofErr w:type="spellEnd"/>
      <w:r>
        <w:t xml:space="preserve"> gerçekleştirmek, Sözleşme ve eklerinde belirtilen şartname ve özelliklerine uygun şekilde çalışır / </w:t>
      </w:r>
      <w:proofErr w:type="spellStart"/>
      <w:r>
        <w:t>Operasyon’a</w:t>
      </w:r>
      <w:proofErr w:type="spellEnd"/>
      <w:r>
        <w:t xml:space="preserve"> hazır bulunmasını sağlamak ve bunları çalıştırmak sureti ile ve Sözleşme koşulları uyarınca </w:t>
      </w:r>
      <w:proofErr w:type="spellStart"/>
      <w:r>
        <w:t>Operasyon’u</w:t>
      </w:r>
      <w:proofErr w:type="spellEnd"/>
      <w:r>
        <w:t xml:space="preserve"> uygulamaktır.  </w:t>
      </w:r>
    </w:p>
    <w:p w:rsidR="00DA3724" w:rsidRDefault="00BB69D2">
      <w:pPr>
        <w:spacing w:after="245"/>
        <w:ind w:left="-5"/>
      </w:pPr>
      <w:r>
        <w:t xml:space="preserve">Hizmetlerle ilgili olarak Yüklenicinin ihmali veya hatası sonucunda, Hizmetlerde bir kusur bulunması durumunda Yüklenici </w:t>
      </w:r>
      <w:proofErr w:type="spellStart"/>
      <w:r>
        <w:t>İşletmeci’nin</w:t>
      </w:r>
      <w:proofErr w:type="spellEnd"/>
      <w:r>
        <w:t xml:space="preserve"> talep etmesi halinde söz konusu Hizmetleri ilave ücret almaksızın tekrar edecektir.  İşletmeci, kusurlu Hizmetlerin yeniden ifasını, ifasını talep etmemesi halinde bahse konu hizmete dair İşletme tarafından ödeme yapılmayacaktır.  </w:t>
      </w:r>
    </w:p>
    <w:p w:rsidR="00DA3724" w:rsidRDefault="00BB69D2">
      <w:pPr>
        <w:ind w:left="-5"/>
      </w:pPr>
      <w:r>
        <w:t xml:space="preserve">Hizmetlerin doğasından ve kuyu operasyonlarının tahmin edilemez durumlarından dolayı İşletmeci, Hizmetlere ilişkin olarak, verimlilik, üretim veya amaca uygunluk gibi bir garanti sunulmadığını kabul ve beyan eder. Her </w:t>
      </w:r>
      <w:proofErr w:type="gramStart"/>
      <w:r>
        <w:t>halükarda</w:t>
      </w:r>
      <w:proofErr w:type="gramEnd"/>
      <w:r>
        <w:t xml:space="preserve"> Yüklenicinin Sözleşme altındaki sorumluluğu, kendisine Sözleşme altında ödenecek bedeller toplamı ile sınırlıdır. Yukarıda belirtilen garantiler, yazılı veya sözlü, zımni veya açık olarak belirtilen veya yasaya dayanan tüm diğer garanti, şart, teminat veya yükümlülüklerin yerine geçer. </w:t>
      </w:r>
    </w:p>
    <w:p w:rsidR="00DA3724" w:rsidRDefault="00BB69D2">
      <w:pPr>
        <w:pStyle w:val="Balk2"/>
        <w:ind w:left="-5"/>
      </w:pPr>
      <w:bookmarkStart w:id="16" w:name="_Toc186034864"/>
      <w:r>
        <w:t>3.5.</w:t>
      </w:r>
      <w:r>
        <w:rPr>
          <w:rFonts w:ascii="Arial" w:eastAsia="Arial" w:hAnsi="Arial" w:cs="Arial"/>
        </w:rPr>
        <w:t xml:space="preserve"> </w:t>
      </w:r>
      <w:r>
        <w:t>Ücret Cetveli Bazında Çalışma</w:t>
      </w:r>
      <w:bookmarkEnd w:id="16"/>
      <w:r>
        <w:t xml:space="preserve"> </w:t>
      </w:r>
    </w:p>
    <w:p w:rsidR="00DA3724" w:rsidRDefault="00BB69D2">
      <w:pPr>
        <w:ind w:left="-5"/>
      </w:pPr>
      <w:r>
        <w:t xml:space="preserve">Yüklenici, Sözleşme kapsamındaki bütün İşleri ve Hizmetleri Sözleşme eki fiyat tabloları üzerinden </w:t>
      </w:r>
      <w:r>
        <w:rPr>
          <w:u w:val="single" w:color="000000"/>
        </w:rPr>
        <w:t>Birim Fiyat Teklif Cetveli Bazında Çalışma</w:t>
      </w:r>
      <w:r>
        <w:t xml:space="preserve"> yoluyla yerine getirecektir. Sözleşme’nin amacı bakımından, “Birim Fiyat Teklif Cetveli Bazında Çalışma” terimi, Yüklenicinin </w:t>
      </w:r>
      <w:proofErr w:type="spellStart"/>
      <w:r>
        <w:t>Sözleşme’de</w:t>
      </w:r>
      <w:proofErr w:type="spellEnd"/>
      <w:r>
        <w:t xml:space="preserve"> belirtilen Yüklenici Ekipmanı ve Yüklenici Personelini İşletmecinin kontrolü, yönlendirmesi ve denetimi altında, ücret cetvelinde verilen çeşitli iş kalemlerini, bütününde talep edilen Hizmetleri teşkil edecek şekilde, belirli bir meblağ karşılığında sağlaması anlamındadır. </w:t>
      </w:r>
    </w:p>
    <w:p w:rsidR="00DA3724" w:rsidRDefault="00BB69D2">
      <w:pPr>
        <w:ind w:left="-5"/>
      </w:pPr>
      <w:r>
        <w:lastRenderedPageBreak/>
        <w:t xml:space="preserve">Birim Fiyat Teklif Cetveli Bazında Çalışma sistemi ile işlerin yürütülmesi sırasında, Yükleniciye belirtilen ücretler üzerinden tam ödeme yapılacak ve Yüklenici sadece </w:t>
      </w:r>
      <w:proofErr w:type="spellStart"/>
      <w:r>
        <w:t>Sözleşme’de</w:t>
      </w:r>
      <w:proofErr w:type="spellEnd"/>
      <w:r>
        <w:t xml:space="preserve"> belirtilen yükümlülük ve sorumlulukları üstlenecektir.  </w:t>
      </w:r>
    </w:p>
    <w:p w:rsidR="00DA3724" w:rsidRDefault="00BB69D2">
      <w:pPr>
        <w:pStyle w:val="Balk2"/>
        <w:ind w:left="-5"/>
      </w:pPr>
      <w:bookmarkStart w:id="17" w:name="_Toc186034865"/>
      <w:r>
        <w:t>3.6.</w:t>
      </w:r>
      <w:r>
        <w:rPr>
          <w:rFonts w:ascii="Arial" w:eastAsia="Arial" w:hAnsi="Arial" w:cs="Arial"/>
        </w:rPr>
        <w:t xml:space="preserve"> </w:t>
      </w:r>
      <w:r>
        <w:t>İşçi Sağlığı, İş Güvenliği ve Çevre (HSE) Kuralları</w:t>
      </w:r>
      <w:bookmarkEnd w:id="17"/>
      <w:r>
        <w:t xml:space="preserve"> </w:t>
      </w:r>
    </w:p>
    <w:p w:rsidR="00DA3724" w:rsidRDefault="00BB69D2">
      <w:pPr>
        <w:spacing w:after="245"/>
        <w:ind w:left="-5"/>
      </w:pPr>
      <w:r>
        <w:t xml:space="preserve">Taraflar, Sözleşme kapsamındaki işlerin yapımı sırasında iş güvenliği ile İlgili </w:t>
      </w:r>
      <w:proofErr w:type="spellStart"/>
      <w:r>
        <w:t>Mevzuat’a</w:t>
      </w:r>
      <w:proofErr w:type="spellEnd"/>
      <w:r>
        <w:t xml:space="preserve"> uygun davranacaklardır. İşletmeci Hizmetlerin ifasına başlamadan en az 1 (bir) ay önce varsa kendi müteahhitleri için hazırlamış olduğu iş sağlığı ve güvenliği </w:t>
      </w:r>
      <w:proofErr w:type="spellStart"/>
      <w:r>
        <w:t>şartnamesi’ni</w:t>
      </w:r>
      <w:proofErr w:type="spellEnd"/>
      <w:r>
        <w:t xml:space="preserve"> Yükleniciye sunacaktır. </w:t>
      </w:r>
    </w:p>
    <w:p w:rsidR="00DA3724" w:rsidRDefault="00BB69D2">
      <w:pPr>
        <w:ind w:left="-5"/>
      </w:pPr>
      <w:r>
        <w:t xml:space="preserve">Yüklenici, sahada operasyonlar başlamadan önce İşletmeci Temsilcisi ve kilit operasyon personeli ile saha toplantısı yaparak, tercihen, bir kopyası İşletmeci Temsilcisine verilecek İşçi Sağlığı, İş Güvenliği ve Çevre (HSE) kitapçığında anlatıldığı üzere, Yüklenici Ekipmanının operasyonu bakımından söz konusu olan HSE yönetimi uygulamaları konusunda detaylı bilgi verecektir.  </w:t>
      </w:r>
    </w:p>
    <w:p w:rsidR="00DA3724" w:rsidRDefault="00BB69D2">
      <w:pPr>
        <w:pStyle w:val="Balk2"/>
        <w:ind w:left="-5"/>
      </w:pPr>
      <w:bookmarkStart w:id="18" w:name="_Toc186034866"/>
      <w:r>
        <w:t>3.7.</w:t>
      </w:r>
      <w:r>
        <w:rPr>
          <w:rFonts w:ascii="Arial" w:eastAsia="Arial" w:hAnsi="Arial" w:cs="Arial"/>
        </w:rPr>
        <w:t xml:space="preserve"> </w:t>
      </w:r>
      <w:r>
        <w:t>İşletmecinin Talimatlarına Uyulması</w:t>
      </w:r>
      <w:bookmarkEnd w:id="18"/>
      <w:r>
        <w:t xml:space="preserve"> </w:t>
      </w:r>
    </w:p>
    <w:p w:rsidR="00DA3724" w:rsidRDefault="00BB69D2">
      <w:pPr>
        <w:spacing w:after="245"/>
        <w:ind w:left="-5"/>
      </w:pPr>
      <w:r>
        <w:t xml:space="preserve">Yüklenici, Operasyonlar, kuyu kontrolü, iş emniyeti ve güvenliği talimatları dâhil fakat bunlarla sınırlı olmamak üzere, İşletmecinin Sözleşme hükümlerinde belirtilen işlerin yapılmasına yönelik talimatlarının tümüne uyacaktır. Gerekli görülmesi durumunda bu talimatlar İşletmeci Temsilcisinden yazılı olarak talep edilebilecektir. </w:t>
      </w:r>
    </w:p>
    <w:p w:rsidR="00DA3724" w:rsidRDefault="00BB69D2">
      <w:pPr>
        <w:ind w:left="-5"/>
      </w:pPr>
      <w:r>
        <w:t xml:space="preserve">İşletmeci ilim ve fen kaidelerine, İşçi Sağlığı, İş Güvenliği ve Çevre (HSE) kurallarına, Yüklenici Ekipmanının teknik kapasite ve özelliklerine ve/veya İlgili Mevzuata aykırı talimatlar vermeyecektir. Aksi durumlarda Yüklenici, İşletemeye aykırı durumu açıklayıcı bildirim yapmak şartı ile, söz konusu talimatlara uymama hakkına sahip olup bundan dolayı sorumlu tutulmayacaktır. </w:t>
      </w:r>
    </w:p>
    <w:p w:rsidR="00DA3724" w:rsidRDefault="00BB69D2">
      <w:pPr>
        <w:pStyle w:val="Balk2"/>
        <w:ind w:left="-5"/>
      </w:pPr>
      <w:bookmarkStart w:id="19" w:name="_Toc186034867"/>
      <w:r>
        <w:t>3.8.</w:t>
      </w:r>
      <w:r>
        <w:rPr>
          <w:rFonts w:ascii="Arial" w:eastAsia="Arial" w:hAnsi="Arial" w:cs="Arial"/>
        </w:rPr>
        <w:t xml:space="preserve"> </w:t>
      </w:r>
      <w:r>
        <w:t>Operasyon Programı</w:t>
      </w:r>
      <w:bookmarkEnd w:id="19"/>
      <w:r>
        <w:t xml:space="preserve"> </w:t>
      </w:r>
    </w:p>
    <w:p w:rsidR="00DA3724" w:rsidRDefault="00BB69D2">
      <w:pPr>
        <w:spacing w:after="245"/>
        <w:ind w:left="-5"/>
      </w:pPr>
      <w:r>
        <w:t xml:space="preserve">Yüklenici, İşletmeci tarafından verilen operasyon programına göre ve İşletmecinin talimatları uyarınca Hizmetleri yerine getirecektir. Yüklenicinin, Hizmetleri İşletmecinin talimatlarına ve İlgili </w:t>
      </w:r>
      <w:proofErr w:type="spellStart"/>
      <w:r>
        <w:t>Mevzuat’a</w:t>
      </w:r>
      <w:proofErr w:type="spellEnd"/>
      <w:r>
        <w:t xml:space="preserve"> uygun yapmış olması koşuluyla, Yüklenici operasyon programından, bu doğrultuda yapılacak uygulamaların sonuçları, çevreye ve üçüncü kişilere verebilecekleri zararlar ve diğer doğrudan veya dolaylı sonuçlarından sorumlu tutulmayacak olup, yalnızca Sözleşme hükümleri doğrultusunda İşletmeci talimatlarının uygulanmasından ve </w:t>
      </w:r>
      <w:proofErr w:type="spellStart"/>
      <w:r>
        <w:t>Sözleşme’de</w:t>
      </w:r>
      <w:proofErr w:type="spellEnd"/>
      <w:r>
        <w:t xml:space="preserve"> verilen sınırlar dâhilinde sorumlu olacaktır. </w:t>
      </w:r>
    </w:p>
    <w:p w:rsidR="00DA3724" w:rsidRDefault="00BB69D2">
      <w:pPr>
        <w:ind w:left="-5"/>
      </w:pPr>
      <w:r>
        <w:t xml:space="preserve">İşletmeci, Yüklenici uzmanlarının da desteğiyle bu programları, her bir Operasyonun başlamasından makul bir süre önce </w:t>
      </w:r>
      <w:proofErr w:type="spellStart"/>
      <w:r>
        <w:t>Yüklenici’ye</w:t>
      </w:r>
      <w:proofErr w:type="spellEnd"/>
      <w:r>
        <w:t xml:space="preserve"> verecektir.  </w:t>
      </w:r>
    </w:p>
    <w:p w:rsidR="00DA3724" w:rsidRDefault="00BB69D2">
      <w:pPr>
        <w:pStyle w:val="Balk2"/>
        <w:ind w:left="-5"/>
      </w:pPr>
      <w:bookmarkStart w:id="20" w:name="_Toc186034868"/>
      <w:r>
        <w:lastRenderedPageBreak/>
        <w:t>3.9.</w:t>
      </w:r>
      <w:r>
        <w:rPr>
          <w:rFonts w:ascii="Arial" w:eastAsia="Arial" w:hAnsi="Arial" w:cs="Arial"/>
        </w:rPr>
        <w:t xml:space="preserve"> </w:t>
      </w:r>
      <w:r>
        <w:t>Günlük veya Dönemsel Operasyon Raporları</w:t>
      </w:r>
      <w:bookmarkEnd w:id="20"/>
      <w:r>
        <w:t xml:space="preserve"> </w:t>
      </w:r>
    </w:p>
    <w:p w:rsidR="00DA3724" w:rsidRDefault="00BB69D2">
      <w:pPr>
        <w:spacing w:after="242"/>
        <w:ind w:left="-5"/>
      </w:pPr>
      <w:r>
        <w:t xml:space="preserve">Yüklenici, verilen Hizmetler ile ilgili kayıtları, Operasyon türüne bağlı olmak üzere günlük olarak veya Operasyon başına sektör uygulamalarına uygun formatta bir operasyon raporu şeklinde tanzim edecektir. Hazırlanacak raporda günlük yapılan işler, tamirat ve bekleme durumu, Yüklenici tarafından teslim alınan ve iadesi yapılan malzemeler ve hasar gören ve/veya kuyuda kaybedilen malzemeler kayıt altına alınacaktır.  </w:t>
      </w:r>
    </w:p>
    <w:p w:rsidR="00DA3724" w:rsidRDefault="00BB69D2">
      <w:pPr>
        <w:spacing w:after="245"/>
        <w:ind w:left="-5"/>
      </w:pPr>
      <w:r>
        <w:t xml:space="preserve">Bu şekilde hazırlanan Dönemsel Operasyon Raporları, Yüklenici ve İşletmeci Temsilcileri tarafından günlük olarak iki nüsha halinde imza altına alınarak, her Tarafta birer kopya kalacak şekilde Taraflarca muhafaza edilecektir.  </w:t>
      </w:r>
    </w:p>
    <w:p w:rsidR="00DA3724" w:rsidRDefault="00BB69D2">
      <w:pPr>
        <w:spacing w:after="242"/>
        <w:ind w:left="-5"/>
      </w:pPr>
      <w:r>
        <w:t xml:space="preserve">Operasyon Raporlarının günlük olarak imzalanması sırasında Taraflar arasında ihtilaf olması halinde, rapor ihtilaflar ve gerekçeleri belirtilerek </w:t>
      </w:r>
      <w:proofErr w:type="spellStart"/>
      <w:r>
        <w:t>itirazi</w:t>
      </w:r>
      <w:proofErr w:type="spellEnd"/>
      <w:r>
        <w:t xml:space="preserve"> kayıt ile imza altına alınacaktır.  </w:t>
      </w:r>
    </w:p>
    <w:p w:rsidR="00DA3724" w:rsidRDefault="00BB69D2">
      <w:pPr>
        <w:ind w:left="-5"/>
      </w:pPr>
      <w:r>
        <w:t xml:space="preserve">Operasyon Raporları, üzerine düşülen </w:t>
      </w:r>
      <w:proofErr w:type="spellStart"/>
      <w:r>
        <w:t>itirazi</w:t>
      </w:r>
      <w:proofErr w:type="spellEnd"/>
      <w:r>
        <w:t xml:space="preserve"> kayıt notları ile beraber Tarafları bağlayıcıdır. Raporların imzalandığı tarihten 3 (üç) gün sonrasından itibaren veya her </w:t>
      </w:r>
      <w:proofErr w:type="gramStart"/>
      <w:r>
        <w:t>halükarda</w:t>
      </w:r>
      <w:proofErr w:type="gramEnd"/>
      <w:r>
        <w:t xml:space="preserve"> Yüklenici Ekipmanının Operasyon Sahasından ayrılmasından sonra, verilen hizmetlerin farklı, eksik veya fazla olduğu iddiası ile yapılacak itirazlar dikkate alınmayacaktır. İşletmecinin Operasyon Raporlarını, </w:t>
      </w:r>
      <w:proofErr w:type="spellStart"/>
      <w:r>
        <w:t>itirazi</w:t>
      </w:r>
      <w:proofErr w:type="spellEnd"/>
      <w:r>
        <w:t xml:space="preserve"> kayıt ile imzalamaktan imtina etmesi durumunda, Operasyon yapıldığı şeklin kabulü için Tarafların yöneticileri bir araya gelerek Raporları karara bağlayacaktır. </w:t>
      </w:r>
    </w:p>
    <w:p w:rsidR="00DA3724" w:rsidRDefault="00BB69D2">
      <w:pPr>
        <w:pStyle w:val="Balk2"/>
        <w:ind w:left="-5"/>
      </w:pPr>
      <w:bookmarkStart w:id="21" w:name="_Toc186034869"/>
      <w:r>
        <w:t>3.10.</w:t>
      </w:r>
      <w:r>
        <w:rPr>
          <w:rFonts w:ascii="Arial" w:eastAsia="Arial" w:hAnsi="Arial" w:cs="Arial"/>
        </w:rPr>
        <w:t xml:space="preserve"> </w:t>
      </w:r>
      <w:r>
        <w:t>Operasyon Sırasındaki Zorluklar</w:t>
      </w:r>
      <w:bookmarkEnd w:id="21"/>
      <w:r>
        <w:t xml:space="preserve"> </w:t>
      </w:r>
    </w:p>
    <w:p w:rsidR="00DA3724" w:rsidRDefault="00BB69D2">
      <w:pPr>
        <w:spacing w:after="319"/>
        <w:ind w:left="-5"/>
      </w:pPr>
      <w:r>
        <w:t xml:space="preserve">Operasyonların İşletmeci talimatları doğrultusunda ilerlemesini engelleyen herhangi bir engel veya zorluğun ortaya çıkması halinde, Yüklenici devam etmekte olan işi durduracak ve İşletmeci Temsilcisine durumu haber verecektir. Yüklenici bu arada geçecek süre içerisinde engel veya zorluğu ortadan kaldırmak için makul gayreti gösterecektir. </w:t>
      </w:r>
    </w:p>
    <w:p w:rsidR="00DA3724" w:rsidRDefault="00BB69D2">
      <w:pPr>
        <w:pStyle w:val="Balk1"/>
        <w:spacing w:after="54"/>
        <w:ind w:left="-5" w:right="0"/>
      </w:pPr>
      <w:bookmarkStart w:id="22" w:name="_Toc186034870"/>
      <w:r>
        <w:t>MADDE 4-</w:t>
      </w:r>
      <w:r>
        <w:rPr>
          <w:rFonts w:ascii="Arial" w:eastAsia="Arial" w:hAnsi="Arial" w:cs="Arial"/>
        </w:rPr>
        <w:t xml:space="preserve"> </w:t>
      </w:r>
      <w:r>
        <w:t>GENEL SORUMLULUK VE TAZMİNATLAR</w:t>
      </w:r>
      <w:bookmarkEnd w:id="22"/>
      <w:r>
        <w:t xml:space="preserve"> </w:t>
      </w:r>
    </w:p>
    <w:p w:rsidR="00DA3724" w:rsidRDefault="00BB69D2">
      <w:pPr>
        <w:pStyle w:val="Balk2"/>
        <w:spacing w:after="16"/>
        <w:ind w:left="-5"/>
      </w:pPr>
      <w:bookmarkStart w:id="23" w:name="_Toc186034871"/>
      <w:r>
        <w:t>4.1.</w:t>
      </w:r>
      <w:r>
        <w:rPr>
          <w:rFonts w:ascii="Arial" w:eastAsia="Arial" w:hAnsi="Arial" w:cs="Arial"/>
        </w:rPr>
        <w:t xml:space="preserve"> </w:t>
      </w:r>
      <w:r>
        <w:t>Teçhizat ve Mülkiyet</w:t>
      </w:r>
      <w:bookmarkEnd w:id="23"/>
      <w:r>
        <w:t xml:space="preserve"> </w:t>
      </w:r>
    </w:p>
    <w:p w:rsidR="00DA3724" w:rsidRDefault="00BB69D2">
      <w:pPr>
        <w:spacing w:after="5"/>
        <w:ind w:left="-5"/>
      </w:pPr>
      <w:proofErr w:type="spellStart"/>
      <w:r>
        <w:t>Sözleşme’de</w:t>
      </w:r>
      <w:proofErr w:type="spellEnd"/>
      <w:r>
        <w:t xml:space="preserve"> aksi belirtilmediği sürece, Taraflardan her biri kendi teçhizatı veya malına gelecek herhangi bir zarar veya ziyan için sorumlu olacak ve bir Tarafın malzemeleri diğer Tarafın kontrolü altında olsa dahi, diğer Tarafı koruyacak ve tazmin edecektir. </w:t>
      </w:r>
    </w:p>
    <w:p w:rsidR="00DA3724" w:rsidRDefault="00BB69D2">
      <w:pPr>
        <w:spacing w:after="15" w:line="259" w:lineRule="auto"/>
        <w:ind w:left="0" w:firstLine="0"/>
        <w:jc w:val="left"/>
      </w:pPr>
      <w:r>
        <w:t xml:space="preserve"> </w:t>
      </w:r>
    </w:p>
    <w:p w:rsidR="00DA3724" w:rsidRDefault="00BB69D2">
      <w:pPr>
        <w:spacing w:after="0" w:line="259" w:lineRule="auto"/>
        <w:ind w:left="360" w:firstLine="0"/>
        <w:jc w:val="left"/>
      </w:pPr>
      <w:r>
        <w:t xml:space="preserve"> </w:t>
      </w:r>
    </w:p>
    <w:p w:rsidR="00DA3724" w:rsidRDefault="00BB69D2">
      <w:pPr>
        <w:pStyle w:val="Balk2"/>
        <w:spacing w:after="16"/>
        <w:ind w:left="-5"/>
      </w:pPr>
      <w:bookmarkStart w:id="24" w:name="_Toc186034872"/>
      <w:r>
        <w:t>4.2.</w:t>
      </w:r>
      <w:r>
        <w:rPr>
          <w:rFonts w:ascii="Arial" w:eastAsia="Arial" w:hAnsi="Arial" w:cs="Arial"/>
        </w:rPr>
        <w:t xml:space="preserve"> </w:t>
      </w:r>
      <w:proofErr w:type="spellStart"/>
      <w:r>
        <w:t>Yüklenici’nin</w:t>
      </w:r>
      <w:proofErr w:type="spellEnd"/>
      <w:r>
        <w:t xml:space="preserve"> Personeli</w:t>
      </w:r>
      <w:bookmarkEnd w:id="24"/>
      <w:r>
        <w:t xml:space="preserve">  </w:t>
      </w:r>
    </w:p>
    <w:p w:rsidR="00DA3724" w:rsidRDefault="00BB69D2">
      <w:pPr>
        <w:spacing w:after="5"/>
        <w:ind w:left="-5"/>
      </w:pPr>
      <w:r>
        <w:t xml:space="preserve">Yüklenici; İşletmeciyi, İşletmeci Temsilcisi’ni, İşletmeci </w:t>
      </w:r>
      <w:proofErr w:type="spellStart"/>
      <w:r>
        <w:t>Personeli’ni</w:t>
      </w:r>
      <w:proofErr w:type="spellEnd"/>
      <w:r>
        <w:t xml:space="preserve"> İşletmecinin memurlarını, direktörlerini, çalışanlarını ve ortak sahiplerini; herhangi bir Tarafın veya Tarafların ihmaline bakmaksızın veya sebep ya da sebepleri ne olursa olsun veya bu sebeplere sınır koyulmaksızın, Yüklenicinin çalışanları veya alt-yüklenicileri veya alt-yüklenicilerinin çalışanları veya Yüklenicinin davetlilerinin yaralanması, ölümü veya oluşan mal hasarları bakımından ve bunlara karşı oluşan tüm iddialar, talepler ve her tip ve karakterde işlem </w:t>
      </w:r>
      <w:r>
        <w:lastRenderedPageBreak/>
        <w:t xml:space="preserve">sebebinden korumayı, sorumluluktan kurtarmayı, savunmayı, tazmin etmeyi ve zararsız kılmayı kabul eder.  </w:t>
      </w:r>
    </w:p>
    <w:p w:rsidR="00DA3724" w:rsidRDefault="00BB69D2">
      <w:pPr>
        <w:spacing w:after="88" w:line="259" w:lineRule="auto"/>
        <w:ind w:left="0" w:firstLine="0"/>
        <w:jc w:val="left"/>
      </w:pPr>
      <w:r>
        <w:t xml:space="preserve"> </w:t>
      </w:r>
    </w:p>
    <w:p w:rsidR="00DA3724" w:rsidRDefault="00BB69D2">
      <w:pPr>
        <w:pStyle w:val="Balk2"/>
        <w:spacing w:after="16"/>
        <w:ind w:left="-5"/>
      </w:pPr>
      <w:bookmarkStart w:id="25" w:name="_Toc186034873"/>
      <w:r>
        <w:t>4.3.</w:t>
      </w:r>
      <w:r>
        <w:rPr>
          <w:rFonts w:ascii="Arial" w:eastAsia="Arial" w:hAnsi="Arial" w:cs="Arial"/>
        </w:rPr>
        <w:t xml:space="preserve"> </w:t>
      </w:r>
      <w:r>
        <w:t>Kirlilik ve Bulaşma</w:t>
      </w:r>
      <w:bookmarkEnd w:id="25"/>
      <w:r>
        <w:t xml:space="preserve"> </w:t>
      </w:r>
    </w:p>
    <w:p w:rsidR="00DA3724" w:rsidRDefault="00BB69D2">
      <w:pPr>
        <w:spacing w:after="35"/>
        <w:ind w:left="-5"/>
      </w:pPr>
      <w:r>
        <w:t xml:space="preserve">Yüklenici ve İşletmeci arasında, kirlilik ve bulaşma sorumluluğunun aşağıdaki şekilde olacağı yönünde anlaşılmış ve kabul edilmiştir: </w:t>
      </w:r>
    </w:p>
    <w:p w:rsidR="00DA3724" w:rsidRDefault="00BB69D2">
      <w:pPr>
        <w:numPr>
          <w:ilvl w:val="0"/>
          <w:numId w:val="3"/>
        </w:numPr>
        <w:spacing w:after="35"/>
        <w:ind w:hanging="434"/>
      </w:pPr>
      <w:r>
        <w:t xml:space="preserve">Yüklenici yüzey üzerinde, tamamen Yüklenicinin zilyetliğinde ve kontrolünde olan Yüklenici Ekipmanının düzgün olmayan kullanımından ve atılmasından kaynaklanan kirlilik ve bulaşmanın temizlenmesi ve kontrol altına alınması hususunda tüm sorumluluğu üzerine alacaktır.  </w:t>
      </w:r>
    </w:p>
    <w:p w:rsidR="00DA3724" w:rsidRDefault="00BB69D2">
      <w:pPr>
        <w:numPr>
          <w:ilvl w:val="0"/>
          <w:numId w:val="3"/>
        </w:numPr>
        <w:spacing w:after="5"/>
        <w:ind w:hanging="434"/>
      </w:pPr>
      <w:r>
        <w:t>İşletmeci veya Yüklenici için iş gören bir üçüncü kişi tarafından, İşletmeci veya Yüklenicinin sorumlu tutulmasını gerektiren bir kirliliğe veya bulaşmaya yol açacak eylem veya davranışta bulunulması halinde, iş İşletmeci veya Yükleniciden hangisi için yapılmaktaysa, söz konusu eylem ve davranışı o Taraf gerçekleştirmiş gibi Yüklenici veya İşletmeci sorumlu olacaktır ve savunma, tazminat, zararsız kılma ve sorumluluk sınırlandırılmasına ilişkin tüm yükümlülükler, yukarıdaki hükümlere göre, özellikli olarak uygulanacaktır.</w:t>
      </w:r>
      <w:r>
        <w:rPr>
          <w:sz w:val="22"/>
        </w:rPr>
        <w:t xml:space="preserve"> </w:t>
      </w:r>
      <w:r>
        <w:t xml:space="preserve"> </w:t>
      </w:r>
    </w:p>
    <w:p w:rsidR="00DA3724" w:rsidRDefault="00BB69D2">
      <w:pPr>
        <w:spacing w:after="91" w:line="259" w:lineRule="auto"/>
        <w:ind w:left="0" w:firstLine="0"/>
        <w:jc w:val="left"/>
      </w:pPr>
      <w:r>
        <w:t xml:space="preserve"> </w:t>
      </w:r>
    </w:p>
    <w:p w:rsidR="00DA3724" w:rsidRDefault="00BB69D2">
      <w:pPr>
        <w:pStyle w:val="Balk1"/>
        <w:ind w:left="-5" w:right="0"/>
      </w:pPr>
      <w:bookmarkStart w:id="26" w:name="_Toc186034874"/>
      <w:r>
        <w:t>MADDE 5-</w:t>
      </w:r>
      <w:r>
        <w:rPr>
          <w:rFonts w:ascii="Arial" w:eastAsia="Arial" w:hAnsi="Arial" w:cs="Arial"/>
        </w:rPr>
        <w:t xml:space="preserve"> </w:t>
      </w:r>
      <w:r>
        <w:t>YÜKLENİCİ PERSONELİ</w:t>
      </w:r>
      <w:bookmarkEnd w:id="26"/>
      <w:r>
        <w:t xml:space="preserve"> </w:t>
      </w:r>
    </w:p>
    <w:p w:rsidR="00DA3724" w:rsidRDefault="00BB69D2">
      <w:pPr>
        <w:pStyle w:val="Balk2"/>
        <w:ind w:left="-5"/>
      </w:pPr>
      <w:bookmarkStart w:id="27" w:name="_Toc186034875"/>
      <w:r>
        <w:t>5.1.</w:t>
      </w:r>
      <w:r>
        <w:rPr>
          <w:rFonts w:ascii="Arial" w:eastAsia="Arial" w:hAnsi="Arial" w:cs="Arial"/>
        </w:rPr>
        <w:t xml:space="preserve"> </w:t>
      </w:r>
      <w:r>
        <w:t>Personel Sayısı ve Koşulları</w:t>
      </w:r>
      <w:bookmarkEnd w:id="27"/>
      <w:r>
        <w:t xml:space="preserve"> </w:t>
      </w:r>
    </w:p>
    <w:p w:rsidR="00DA3724" w:rsidRDefault="00BB69D2">
      <w:pPr>
        <w:spacing w:after="241" w:line="273" w:lineRule="auto"/>
        <w:ind w:left="-15" w:firstLine="0"/>
        <w:jc w:val="left"/>
      </w:pPr>
      <w:r>
        <w:t xml:space="preserve">Yüklenici, Sözleşmedeki yükümlülüklerini yerine getirmek amacıyla gerekli personeli istihdam edecektir ve Operasyonları yürütmeye hazır biçimde Operasyon Sahasında bulunduracaktır.  </w:t>
      </w:r>
    </w:p>
    <w:p w:rsidR="00DA3724" w:rsidRDefault="00BB69D2">
      <w:pPr>
        <w:spacing w:after="245"/>
        <w:ind w:left="-5"/>
      </w:pPr>
      <w:r>
        <w:t xml:space="preserve">Sözleşme kapsamında sağlanan Hizmetlerin bir parçası olarak, Yüklenici Personelinin alıcıları kontrol veya kalibre etmesi, fiziksel olarak rapor sunması, toplantılara katılması, yemek veya vardiya değişimleri gibi nedenlerle, Operasyonun doğasına uygun olan ve risk teşkil etmeyecek zamanlarda Yüklenici Ekipmanı kapsamındaki ölçüm ve/veya kayıt cihazlarını gözetimsiz ve/veya </w:t>
      </w:r>
      <w:proofErr w:type="spellStart"/>
      <w:r>
        <w:t>işletmensiz</w:t>
      </w:r>
      <w:proofErr w:type="spellEnd"/>
      <w:r>
        <w:t xml:space="preserve"> bırakması gerekebilecektir. Böyle bir durumda Yüklenici, Sözleşme kapsamındaki görevini ihmal etmiş sayılmayacak ve söz konusu sürelerde gerekli verilerin Yüklenicinin bilgisayar veya diğer kayıt sistemleri üzerinden sağlanacağı konusunda İşletmeci uyarılmış sayılacaktır. </w:t>
      </w:r>
    </w:p>
    <w:p w:rsidR="00DA3724" w:rsidRDefault="00BB69D2">
      <w:pPr>
        <w:spacing w:after="245"/>
        <w:ind w:left="-5"/>
      </w:pPr>
      <w:r>
        <w:t xml:space="preserve">Yüklenici, Yüklenici </w:t>
      </w:r>
      <w:proofErr w:type="spellStart"/>
      <w:r>
        <w:t>Personeli’ne</w:t>
      </w:r>
      <w:proofErr w:type="spellEnd"/>
      <w:r>
        <w:t xml:space="preserve"> ilişkin olarak, gelir vergisi kesintileri ve bordro vergisi ödemeleri, sigorta primleri ve mesai bakımından ödenebilir bütün miktarlar, bütün personel yardımları, ihbar ve kıdem tazminatları, fazla mesaili çalışmalar, telafiler ve ne şekilde olursa olsun bütün sosyal yardımlar, hafta tatili ve genel tatil izinleri, yıllık izin, hastalık maaşı ve emeklilik maaşı gibi haklar dâhil ama bunlarla sınırlı olmamak kaydıyla kanun, endüstriyel belgeler veya diğer yasalar ile gerekli kılınan bu tür haklar için bütün ödemeleri kapsayan bütün Yüklenici </w:t>
      </w:r>
      <w:proofErr w:type="spellStart"/>
      <w:r>
        <w:t>Personeli’nin</w:t>
      </w:r>
      <w:proofErr w:type="spellEnd"/>
      <w:r>
        <w:t xml:space="preserve"> ücret ve her türlü işçilik hak ve alacak ödemelerini ve İş Kanunu, Sosyal Sigortalar ve Genel Sağlık Sigortası Kanunu, İş Sağlığı ve Güvenliği mevzuatı da dâhil </w:t>
      </w:r>
      <w:r>
        <w:lastRenderedPageBreak/>
        <w:t xml:space="preserve">olmak fakat bunlarla sınırlı olmamak kaydı ile İlgili Mevzuat uyarınca ilgili tüm ödemeleri yapacak ve bunlardan tek başına sorumlu olacaktır. </w:t>
      </w:r>
    </w:p>
    <w:p w:rsidR="00DA3724" w:rsidRDefault="00BB69D2">
      <w:pPr>
        <w:spacing w:after="245"/>
        <w:ind w:left="-5"/>
      </w:pPr>
      <w:r>
        <w:t xml:space="preserve">Yüklenici, Yüklenici Personelinin SGK primleri de dâhil olmak üzere tüm ödemelerine ilişkin ödeme belgelerinin suretini </w:t>
      </w:r>
      <w:proofErr w:type="spellStart"/>
      <w:r>
        <w:t>İşletmeci’ye</w:t>
      </w:r>
      <w:proofErr w:type="spellEnd"/>
      <w:r>
        <w:t xml:space="preserve"> ibraz edecektir. </w:t>
      </w:r>
    </w:p>
    <w:p w:rsidR="00DA3724" w:rsidRDefault="00BB69D2">
      <w:pPr>
        <w:spacing w:after="245"/>
        <w:ind w:left="-5"/>
      </w:pPr>
      <w:r>
        <w:t xml:space="preserve">Yüklenici Personelinin seçimi ve vardiya düzenlemesi Yüklenici tarafından yapılacak ve </w:t>
      </w:r>
      <w:proofErr w:type="spellStart"/>
      <w:r>
        <w:t>İşletmeci’nin</w:t>
      </w:r>
      <w:proofErr w:type="spellEnd"/>
      <w:r>
        <w:t xml:space="preserve"> talebi üzerine, İşletmecinin sahadaki temsilcisine yazılı olarak bildirilecektir. Yüklenici, Yüklenici </w:t>
      </w:r>
      <w:proofErr w:type="spellStart"/>
      <w:r>
        <w:t>Personeli’nin</w:t>
      </w:r>
      <w:proofErr w:type="spellEnd"/>
      <w:r>
        <w:t xml:space="preserve"> yetenekli, ehil ve verimli olmasından, gözetim ve denetiminden sorumlu olacaktır.  </w:t>
      </w:r>
    </w:p>
    <w:p w:rsidR="00DA3724" w:rsidRDefault="00BB69D2">
      <w:pPr>
        <w:ind w:left="-5"/>
      </w:pPr>
      <w:r>
        <w:t xml:space="preserve">İşletmeci Sözleşme süresi içinde herhangi bir zamanda, belirli özellikteki Yüklenici Personelinin sayısının arttırılmasını talep edebilir. Bu hallerde ilave edilen Yüklenici Personeli için Sözleşme eki Ücret Tablosunda verilen bedeller uygulanacaktır. </w:t>
      </w:r>
    </w:p>
    <w:p w:rsidR="00DA3724" w:rsidRDefault="00BB69D2">
      <w:pPr>
        <w:pStyle w:val="Balk2"/>
        <w:ind w:left="-5"/>
      </w:pPr>
      <w:bookmarkStart w:id="28" w:name="_Toc186034876"/>
      <w:r>
        <w:t>5.2.</w:t>
      </w:r>
      <w:r>
        <w:rPr>
          <w:rFonts w:ascii="Arial" w:eastAsia="Arial" w:hAnsi="Arial" w:cs="Arial"/>
        </w:rPr>
        <w:t xml:space="preserve"> </w:t>
      </w:r>
      <w:r>
        <w:t xml:space="preserve">Yüklenici </w:t>
      </w:r>
      <w:proofErr w:type="spellStart"/>
      <w:r>
        <w:t>Personeli’nin</w:t>
      </w:r>
      <w:proofErr w:type="spellEnd"/>
      <w:r>
        <w:t xml:space="preserve"> Değiştirilmesi</w:t>
      </w:r>
      <w:bookmarkEnd w:id="28"/>
      <w:r>
        <w:t xml:space="preserve"> </w:t>
      </w:r>
    </w:p>
    <w:p w:rsidR="00DA3724" w:rsidRDefault="00BB69D2">
      <w:pPr>
        <w:ind w:left="-5"/>
      </w:pPr>
      <w:r>
        <w:t xml:space="preserve">İşletmeci Yüklenici </w:t>
      </w:r>
      <w:proofErr w:type="spellStart"/>
      <w:r>
        <w:t>Personeli’nin</w:t>
      </w:r>
      <w:proofErr w:type="spellEnd"/>
      <w:r>
        <w:t xml:space="preserve"> performansı, nitelikleri ve tecrübeleri konusunda tatmin olmamışsa ya da herhangi birini veya tamamını herhangi bir zamanda makul bir sebeple yazılı bildirimle değiştirmeyi isterse, Yüklenici; personel uygunluk durumuna göre 5 (beş) gün içerisinde ve işin aksamasına mahal vermeden alternatif personel ile değiştirecektir.  </w:t>
      </w:r>
    </w:p>
    <w:p w:rsidR="00DA3724" w:rsidRDefault="00BB69D2">
      <w:pPr>
        <w:pStyle w:val="Balk2"/>
        <w:ind w:left="-5"/>
      </w:pPr>
      <w:bookmarkStart w:id="29" w:name="_Toc186034877"/>
      <w:r>
        <w:t>5.3.</w:t>
      </w:r>
      <w:r>
        <w:rPr>
          <w:rFonts w:ascii="Arial" w:eastAsia="Arial" w:hAnsi="Arial" w:cs="Arial"/>
        </w:rPr>
        <w:t xml:space="preserve"> </w:t>
      </w:r>
      <w:r>
        <w:t>Yüklenici Temsilcisi</w:t>
      </w:r>
      <w:bookmarkEnd w:id="29"/>
      <w:r>
        <w:t xml:space="preserve"> </w:t>
      </w:r>
    </w:p>
    <w:p w:rsidR="00DA3724" w:rsidRDefault="00BB69D2">
      <w:pPr>
        <w:ind w:left="-5"/>
      </w:pPr>
      <w:r>
        <w:t xml:space="preserve">Yüklenici, Operasyon Sahasında aşağıdaki konularda görevli ve yetkili bir personeli Yüklenici Temsilcisi sıfatı ile bulunduracaktır: </w:t>
      </w:r>
    </w:p>
    <w:p w:rsidR="00DA3724" w:rsidRDefault="00BB69D2">
      <w:pPr>
        <w:numPr>
          <w:ilvl w:val="0"/>
          <w:numId w:val="4"/>
        </w:numPr>
        <w:ind w:hanging="360"/>
      </w:pPr>
      <w:r>
        <w:t xml:space="preserve">Yüklenici Ekipmanı ve Yüklenici Personelinden Sözleşmede Yükleniciye verilen sorumluluklar uyarınca sorumlu olmak, </w:t>
      </w:r>
    </w:p>
    <w:p w:rsidR="00DA3724" w:rsidRDefault="00BB69D2">
      <w:pPr>
        <w:numPr>
          <w:ilvl w:val="0"/>
          <w:numId w:val="4"/>
        </w:numPr>
        <w:spacing w:after="252"/>
        <w:ind w:hanging="360"/>
      </w:pPr>
      <w:r>
        <w:t xml:space="preserve">İşletmeci Temsilcisi ile sürekli temas halinde olup İşletmecinin talimatlarını almak, </w:t>
      </w:r>
    </w:p>
    <w:p w:rsidR="00DA3724" w:rsidRDefault="00BB69D2">
      <w:pPr>
        <w:numPr>
          <w:ilvl w:val="0"/>
          <w:numId w:val="4"/>
        </w:numPr>
        <w:ind w:hanging="360"/>
      </w:pPr>
      <w:r>
        <w:t xml:space="preserve">Sözleşmenin ifası sırasında çıkabilecek sorunların çözümünde tam yetkili olarak Yükleniciyi temsil etmek ve Yüklenici adına karar vermek, </w:t>
      </w:r>
    </w:p>
    <w:p w:rsidR="00DA3724" w:rsidRDefault="00BB69D2">
      <w:pPr>
        <w:numPr>
          <w:ilvl w:val="0"/>
          <w:numId w:val="4"/>
        </w:numPr>
        <w:ind w:hanging="360"/>
      </w:pPr>
      <w:r>
        <w:t xml:space="preserve">Operasyon Raporlarını ve hak edişleri imza altına almak, varsa gerekli itirazlarda bulunmak. </w:t>
      </w:r>
    </w:p>
    <w:p w:rsidR="00DA3724" w:rsidRDefault="00BB69D2">
      <w:pPr>
        <w:pStyle w:val="Balk1"/>
        <w:spacing w:after="53"/>
        <w:ind w:left="-5" w:right="0"/>
      </w:pPr>
      <w:bookmarkStart w:id="30" w:name="_Toc186034878"/>
      <w:r>
        <w:t>MADDE 6-</w:t>
      </w:r>
      <w:r>
        <w:rPr>
          <w:rFonts w:ascii="Arial" w:eastAsia="Arial" w:hAnsi="Arial" w:cs="Arial"/>
        </w:rPr>
        <w:t xml:space="preserve"> </w:t>
      </w:r>
      <w:r>
        <w:t>İŞLETMECİNİN YETKİ VE SORUMLULUKLARI</w:t>
      </w:r>
      <w:bookmarkEnd w:id="30"/>
      <w:r>
        <w:t xml:space="preserve"> </w:t>
      </w:r>
    </w:p>
    <w:p w:rsidR="00DA3724" w:rsidRDefault="00BB69D2">
      <w:pPr>
        <w:pStyle w:val="Balk2"/>
        <w:ind w:left="-5"/>
      </w:pPr>
      <w:bookmarkStart w:id="31" w:name="_Toc186034879"/>
      <w:r>
        <w:t>6.1.</w:t>
      </w:r>
      <w:r>
        <w:rPr>
          <w:rFonts w:ascii="Arial" w:eastAsia="Arial" w:hAnsi="Arial" w:cs="Arial"/>
        </w:rPr>
        <w:t xml:space="preserve"> </w:t>
      </w:r>
      <w:r>
        <w:t>İzinler</w:t>
      </w:r>
      <w:bookmarkEnd w:id="31"/>
      <w:r>
        <w:t xml:space="preserve"> </w:t>
      </w:r>
    </w:p>
    <w:p w:rsidR="00DA3724" w:rsidRDefault="00BB69D2">
      <w:pPr>
        <w:spacing w:after="245"/>
        <w:ind w:left="-5"/>
      </w:pPr>
      <w:r>
        <w:t xml:space="preserve">İşletmeci, Sözleşme’nin amaçları ve Hizmetlerin ifası için gerekli olabilecek her türlü ruhsat, lisans ve izinleri alacaktır. Alınacak bu izin ve lisanslara, bunlarla sınırlı olmamak üzere, Yüklenici adına çıkarılması gerekli olabilecek patlayıcı, radyoaktif ve diğer tehlikeli maddeler için gerekli izin ve lisanslar ve geçici ithalat izinleri de dâhildir. İşletmeci, </w:t>
      </w:r>
      <w:proofErr w:type="spellStart"/>
      <w:r>
        <w:t>Yüklenici’nin</w:t>
      </w:r>
      <w:proofErr w:type="spellEnd"/>
      <w:r>
        <w:t xml:space="preserve"> talep etmesi halinde konu izin ve lisansların birer suretini </w:t>
      </w:r>
      <w:proofErr w:type="spellStart"/>
      <w:r>
        <w:t>Yüklenici’ye</w:t>
      </w:r>
      <w:proofErr w:type="spellEnd"/>
      <w:r>
        <w:t xml:space="preserve"> iletecektir.  </w:t>
      </w:r>
    </w:p>
    <w:p w:rsidR="00DA3724" w:rsidRDefault="00BB69D2">
      <w:pPr>
        <w:spacing w:after="245"/>
        <w:ind w:left="-5"/>
      </w:pPr>
      <w:r>
        <w:lastRenderedPageBreak/>
        <w:t xml:space="preserve">İşletmeci, </w:t>
      </w:r>
      <w:proofErr w:type="spellStart"/>
      <w:r>
        <w:t>Yüklenici’nin</w:t>
      </w:r>
      <w:proofErr w:type="spellEnd"/>
      <w:r>
        <w:t xml:space="preserve"> Yüklenici </w:t>
      </w:r>
      <w:proofErr w:type="spellStart"/>
      <w:r>
        <w:t>Ekipmanları’nın</w:t>
      </w:r>
      <w:proofErr w:type="spellEnd"/>
      <w:r>
        <w:t xml:space="preserve"> bir kısmını yurt dışından Hizmetlerin ifası için geçici olarak getirmesi gerekebileceğini ve konu ekipmanın Sözleşme kapsamında ithalat, ihracat, transfer ve tahliyelerinin çeşitli gümrük mevzuatı ve ekonomik yaptırımlara tabi olabileceğini peşinen kabul eder. Bu gibi durumlarda Yüklenici, </w:t>
      </w:r>
      <w:proofErr w:type="spellStart"/>
      <w:r>
        <w:t>İşletmeci’ye</w:t>
      </w:r>
      <w:proofErr w:type="spellEnd"/>
      <w:r>
        <w:t xml:space="preserve"> önceden bilgi verecek ve tüm gerekli izin ve Tarafların aksine mutabık kaldığı haller müstesna olmak üzere, tüm lisanslar İşletmecinin kontrolü ve sorumluluğu altında tedarik edilecektir. </w:t>
      </w:r>
      <w:proofErr w:type="spellStart"/>
      <w:r>
        <w:t>İşletmeci’nin</w:t>
      </w:r>
      <w:proofErr w:type="spellEnd"/>
      <w:r>
        <w:t xml:space="preserve"> yanlış bilgilendirme yapması ve/veya mevzuatı ihlal etmesi hallerinde İşletmeci, bunların her türlü sonuçlarına karşı Yükleniciyi korumayı, savunmayı, tazmin etmeyi ve zararsız kılmayı kabul ve taahhüt eder. </w:t>
      </w:r>
    </w:p>
    <w:p w:rsidR="00DA3724" w:rsidRDefault="00BB69D2">
      <w:pPr>
        <w:spacing w:after="242"/>
        <w:ind w:left="-5"/>
      </w:pPr>
      <w:proofErr w:type="spellStart"/>
      <w:r>
        <w:t>İşletmeci’nin</w:t>
      </w:r>
      <w:proofErr w:type="spellEnd"/>
      <w:r>
        <w:t xml:space="preserve"> gerekli izin ve/veya lisansları alamaması nedeniyle Yüklenicinin maruz kalacağı her türlü ilave gider, Sözleşme uyarınca ücretlendirilecektir. </w:t>
      </w:r>
    </w:p>
    <w:p w:rsidR="00DA3724" w:rsidRDefault="00BB69D2">
      <w:pPr>
        <w:ind w:left="-5"/>
      </w:pPr>
      <w:r>
        <w:t xml:space="preserve">Sözleşme kapsamında Yüklenici tarafından sağlanacak olan her türlü ekipman ve sarf malzemesi ile ilgili olarak, İşletmecinin muafiyet veya vergi indirimleri hakları olması durumunda, mevzuata da uygun olması kaydıyla İşletmeci Yüklenicinin bu muafiyetlerden faydalanabilmesi için gerekli her türlü başvuruları yapacak ve izinleri alacaktır. Yüklenici, yukarıdaki Muafiyet ve/veya diğer hakların verilmesi için gerekli belgeleri İşletmecinin talimatlarına uygun olarak hazırlamaktan ve zamanında sunmaktan sorumludur. </w:t>
      </w:r>
    </w:p>
    <w:p w:rsidR="00DA3724" w:rsidRDefault="00BB69D2">
      <w:pPr>
        <w:pStyle w:val="Balk2"/>
        <w:ind w:left="-5"/>
      </w:pPr>
      <w:bookmarkStart w:id="32" w:name="_Toc186034880"/>
      <w:r>
        <w:t>6.2.</w:t>
      </w:r>
      <w:r>
        <w:rPr>
          <w:rFonts w:ascii="Arial" w:eastAsia="Arial" w:hAnsi="Arial" w:cs="Arial"/>
        </w:rPr>
        <w:t xml:space="preserve"> </w:t>
      </w:r>
      <w:r>
        <w:t>Kuyular</w:t>
      </w:r>
      <w:bookmarkEnd w:id="32"/>
      <w:r>
        <w:t xml:space="preserve"> </w:t>
      </w:r>
    </w:p>
    <w:p w:rsidR="00DA3724" w:rsidRDefault="00BB69D2">
      <w:pPr>
        <w:ind w:left="-5"/>
      </w:pPr>
      <w:r>
        <w:t xml:space="preserve">Hizmetlerin ifası sırasında İşletmeci, Operasyon Sahasının ve kuyunun operatörüdür ve bunların kontrolü ve muhafazası İşletmeciye ait olacaktır. İşletmeci, Yüklenicinin hizmetlerini emniyetli ve verimli bir şekilde ifa etmesini sağlamak için gerekli tüm bilgileri Yükleniciye verecektir. </w:t>
      </w:r>
    </w:p>
    <w:p w:rsidR="00DA3724" w:rsidRDefault="00BB69D2">
      <w:pPr>
        <w:pStyle w:val="Balk2"/>
        <w:ind w:left="-5"/>
      </w:pPr>
      <w:bookmarkStart w:id="33" w:name="_Toc186034881"/>
      <w:r>
        <w:t>6.3.</w:t>
      </w:r>
      <w:r>
        <w:rPr>
          <w:rFonts w:ascii="Arial" w:eastAsia="Arial" w:hAnsi="Arial" w:cs="Arial"/>
        </w:rPr>
        <w:t xml:space="preserve"> </w:t>
      </w:r>
      <w:r>
        <w:t>Çalışma Koşulları Hakkında Bilgilendirme</w:t>
      </w:r>
      <w:bookmarkEnd w:id="33"/>
      <w:r>
        <w:t xml:space="preserve"> </w:t>
      </w:r>
    </w:p>
    <w:p w:rsidR="00DA3724" w:rsidRDefault="00BB69D2">
      <w:pPr>
        <w:ind w:left="-5"/>
      </w:pPr>
      <w:r>
        <w:t xml:space="preserve">Yüklenici Ekipmanları, kuyularda normal olarak karşılaşılan koşullar altında çalışılması için tasarlanmıştır. Ekipman, kuyudaki aşırı sıcaklık, basınç, aşındırıcı gaz, sondaj çamuru veya kimyasallar veya diğer tehlikeli durumlarda ciddi şekilde zarar görebilir. Bu nedenle bu ve benzer hallerin varlığı durumunda İşletmeci Yükleniciye çağrı Bildirimi beraberinde bilgi verecektir.  </w:t>
      </w:r>
    </w:p>
    <w:p w:rsidR="00DA3724" w:rsidRDefault="00BB69D2">
      <w:pPr>
        <w:pStyle w:val="Balk2"/>
        <w:ind w:left="-5"/>
      </w:pPr>
      <w:bookmarkStart w:id="34" w:name="_Toc186034882"/>
      <w:r>
        <w:t>6.4.</w:t>
      </w:r>
      <w:r>
        <w:rPr>
          <w:rFonts w:ascii="Arial" w:eastAsia="Arial" w:hAnsi="Arial" w:cs="Arial"/>
        </w:rPr>
        <w:t xml:space="preserve"> </w:t>
      </w:r>
      <w:r>
        <w:t>Tahlisiye</w:t>
      </w:r>
      <w:bookmarkEnd w:id="34"/>
      <w:r>
        <w:t xml:space="preserve"> </w:t>
      </w:r>
    </w:p>
    <w:p w:rsidR="00DA3724" w:rsidRDefault="00BB69D2">
      <w:pPr>
        <w:ind w:left="-5"/>
      </w:pPr>
      <w:r>
        <w:t xml:space="preserve">İşletmeci, kusurlu tarafın kim olduğuna bakılmaksızın, Hizmetler nedeniyle gerekli hale gelebilecek tahlisiye çalışmalarının yürütülmesinden sorumlu olacaktır. Söz konusu tahlisiye operasyonlarındaki başarısızlık ve hatalardan ve/veya bunların sonuçlarından Yüklenici sorumlu olmayacaktır. </w:t>
      </w:r>
    </w:p>
    <w:p w:rsidR="00DA3724" w:rsidRDefault="00BB69D2">
      <w:pPr>
        <w:pStyle w:val="Balk2"/>
        <w:ind w:left="-5"/>
      </w:pPr>
      <w:bookmarkStart w:id="35" w:name="_Toc186034883"/>
      <w:r>
        <w:t>6.5.</w:t>
      </w:r>
      <w:r>
        <w:rPr>
          <w:rFonts w:ascii="Arial" w:eastAsia="Arial" w:hAnsi="Arial" w:cs="Arial"/>
        </w:rPr>
        <w:t xml:space="preserve"> </w:t>
      </w:r>
      <w:r>
        <w:t>İmha Edilecek Malzemeler</w:t>
      </w:r>
      <w:bookmarkEnd w:id="35"/>
      <w:r>
        <w:t xml:space="preserve"> </w:t>
      </w:r>
    </w:p>
    <w:p w:rsidR="00DA3724" w:rsidRDefault="00BB69D2">
      <w:pPr>
        <w:spacing w:after="242"/>
        <w:ind w:left="-5"/>
      </w:pPr>
      <w:r>
        <w:t xml:space="preserve">Hizmetlerin ifası ile ilgili olarak, Yüklenici Ekipmanı dışında kuyuda kullanılacak tüm malzemeler, teminini kimin yapıldığına bakılmaksızın </w:t>
      </w:r>
      <w:proofErr w:type="spellStart"/>
      <w:r>
        <w:t>İşletmeci’ye</w:t>
      </w:r>
      <w:proofErr w:type="spellEnd"/>
      <w:r>
        <w:t xml:space="preserve"> ait kabul edilir. Bu </w:t>
      </w:r>
      <w:r>
        <w:lastRenderedPageBreak/>
        <w:t xml:space="preserve">bağlamda kuyudan alınacak her türlü malzemenin, Hizmetlerin ifası sırasında veya sonrasında muhafazası, bertaraf edilmesi, analiz edilmesi, bu malzemelerin sahibi olarak </w:t>
      </w:r>
      <w:proofErr w:type="spellStart"/>
      <w:r>
        <w:t>İşletmeci’nin</w:t>
      </w:r>
      <w:proofErr w:type="spellEnd"/>
      <w:r>
        <w:t xml:space="preserve"> sorumluluğundadır. </w:t>
      </w:r>
    </w:p>
    <w:p w:rsidR="00DA3724" w:rsidRDefault="00BB69D2">
      <w:pPr>
        <w:ind w:left="-5"/>
      </w:pPr>
      <w:r>
        <w:t xml:space="preserve">İşletmeci, Yüklenici Ekipmanı dışında kuyuda kullanılacak tüm malzemelerin İlgili Mevzuat kapsamında kullanımı, üretimi, depolanması, taşınması ve imha edilmesi ile ilgili Yüklenicinin, Yüklenici Personeli ve Yüklenici Temsilcisi’nin fiilleri ile sebebiyet verdiği durumlar hariç olmak üzere, Yükleniciye karşı herhangi bir hak talebinde bulunmayacağını, ayrıca söz konusu malzemelere ilişkin hak taleplerinde Yükleniciyi korumayı, savunmayı, tazmin etmeyi ve zararsız kılmayı kabul ve taahhüt eder. </w:t>
      </w:r>
    </w:p>
    <w:p w:rsidR="00DA3724" w:rsidRDefault="00BB69D2">
      <w:pPr>
        <w:pStyle w:val="Balk2"/>
        <w:ind w:left="-5"/>
      </w:pPr>
      <w:bookmarkStart w:id="36" w:name="_Toc186034884"/>
      <w:r>
        <w:t>6.6.</w:t>
      </w:r>
      <w:r>
        <w:rPr>
          <w:rFonts w:ascii="Arial" w:eastAsia="Arial" w:hAnsi="Arial" w:cs="Arial"/>
        </w:rPr>
        <w:t xml:space="preserve"> </w:t>
      </w:r>
      <w:r>
        <w:t>İşletmecinin Personeli ve İşletmeci Temsilcisi</w:t>
      </w:r>
      <w:bookmarkEnd w:id="36"/>
      <w:r>
        <w:t xml:space="preserve">  </w:t>
      </w:r>
    </w:p>
    <w:p w:rsidR="00DA3724" w:rsidRDefault="00BB69D2">
      <w:pPr>
        <w:spacing w:after="245"/>
        <w:ind w:left="-5"/>
      </w:pPr>
      <w:r>
        <w:t xml:space="preserve">İşletmeci, kendi personelinin yetkin ve verimli olmasını sağlayacaktır. Yüklenici bu konudaki tüm irtibatı tamamen ve sadece İşletmeci Temsilcisi ile sağlayacaktır. </w:t>
      </w:r>
    </w:p>
    <w:p w:rsidR="00DA3724" w:rsidRDefault="00BB69D2">
      <w:pPr>
        <w:spacing w:after="245"/>
        <w:ind w:left="-5"/>
      </w:pPr>
      <w:r>
        <w:t xml:space="preserve">İşletmeci, Sözleşme’nin amacı doğrultusunda, her zaman Yüklenici Ekipmanına erişim hakkı olacak ve diğer hususların yanı sıra, Operasyonları izleyebilecek, Operasyon programının uygulanmasını kontrol edebilecek, Yüklenici tarafından yapılan işi teftiş edebilecek ve tutulan kayıtları inceleyebilecek, İşletmeden ve İşletmecinin Personelinden sorumlu olacak, Operasyon Raporlarını imza altına alacak ve Yüklenici ile İşletmeci arasında çıkabilecek günlük problemleri çözüme kavuşturma bakımından tam yetkili olacak bir personeli kendi temsilcisi olarak atayacaktır. </w:t>
      </w:r>
    </w:p>
    <w:p w:rsidR="00DA3724" w:rsidRDefault="00BB69D2">
      <w:pPr>
        <w:spacing w:after="245"/>
        <w:ind w:left="-5"/>
      </w:pPr>
      <w:r>
        <w:t xml:space="preserve">İşletmeci, İşletmeci Temsilcisini </w:t>
      </w:r>
      <w:proofErr w:type="spellStart"/>
      <w:r>
        <w:t>Mobilizasyona</w:t>
      </w:r>
      <w:proofErr w:type="spellEnd"/>
      <w:r>
        <w:t xml:space="preserve"> başlanması ile birlikte Yükleniciye bildirecektir. İşletmeci, İşletmeci Temsilcisinin görevine devam etmemesi, edememesi veya değiştirilmesi durumunda yeni İşletmeci Temsilcisini vakit kaybetmeden Yükleniciye bildirecektir. </w:t>
      </w:r>
    </w:p>
    <w:p w:rsidR="00DA3724" w:rsidRDefault="00BB69D2">
      <w:pPr>
        <w:ind w:left="-5"/>
      </w:pPr>
      <w:r>
        <w:t xml:space="preserve">İşletmeci Temsilcisi Hizmetlerin ifası boyunca Operasyon Sahasında bulunacak veya bulunamadığı hallerde ulaşılabilir olacaktır. İşletmeci Temsilcisinin belirlenmediği, Yükleniciye bildirilmediği veya Yüklenici tarafından kolayca ulaşabilir olmadığı hallerde, bu durumdan kaynaklanabilecek olumsuzluklardan Yüklenici sorumlu tutulamaz. </w:t>
      </w:r>
    </w:p>
    <w:p w:rsidR="00DA3724" w:rsidRDefault="00BB69D2">
      <w:pPr>
        <w:spacing w:after="245"/>
        <w:ind w:left="-5"/>
      </w:pPr>
      <w:r>
        <w:t xml:space="preserve">İşletmeci dilediği durumlarda birden fazla İşletmeci Temsilcisi atayabilir. Ancak bu durumda tüm İşletmeci Temsilcilerinin talimat ve imzaları eşit ağırlıkta sayılacak ve Sözleşme koşulları dahilinde tümü uygulamaya tabi sayılacaktır. Bu durumda İşletmeci Temsilcileri arasında oluşabilecek farklılıklar veya koordinasyon eksikliklerinden Yüklenici sorumlu tutulamaz. </w:t>
      </w:r>
    </w:p>
    <w:p w:rsidR="00DA3724" w:rsidRDefault="00BB69D2">
      <w:pPr>
        <w:pStyle w:val="Balk2"/>
        <w:ind w:left="-5"/>
      </w:pPr>
      <w:bookmarkStart w:id="37" w:name="_Toc186034885"/>
      <w:r>
        <w:t>6.7.</w:t>
      </w:r>
      <w:r>
        <w:rPr>
          <w:rFonts w:ascii="Arial" w:eastAsia="Arial" w:hAnsi="Arial" w:cs="Arial"/>
        </w:rPr>
        <w:t xml:space="preserve"> </w:t>
      </w:r>
      <w:r>
        <w:t>Operasyon Sahası ve Sahaya Erişim</w:t>
      </w:r>
      <w:bookmarkEnd w:id="37"/>
      <w:r>
        <w:t xml:space="preserve"> </w:t>
      </w:r>
    </w:p>
    <w:p w:rsidR="00DA3724" w:rsidRDefault="00BB69D2">
      <w:pPr>
        <w:spacing w:after="242"/>
        <w:ind w:left="-5"/>
      </w:pPr>
      <w:r>
        <w:t xml:space="preserve">İşletmeci, Operasyon Sahasına erişim hakkını ve Sözleşmenin ifası için gerekli her türlü izinleri, ruhsatları ve belgeleri temin edecek ve Yükleniciye, Operasyon Sahasına kesintisiz erişim hakkı sağlayacaktır. </w:t>
      </w:r>
    </w:p>
    <w:p w:rsidR="00DA3724" w:rsidRDefault="00BB69D2">
      <w:pPr>
        <w:spacing w:after="245"/>
        <w:ind w:left="-5"/>
      </w:pPr>
      <w:r>
        <w:lastRenderedPageBreak/>
        <w:t xml:space="preserve">İşletmeci, Yükleniciye Ekipmanları için Operasyon Sahası içerisinde geçerli tüm emniyet uygulamaları, sektörün teamülleri ve ilim ve fen kaidelerine uygun depolama ve muhafaza alanı sağlayacaktır. </w:t>
      </w:r>
    </w:p>
    <w:p w:rsidR="00DA3724" w:rsidRDefault="00BB69D2">
      <w:pPr>
        <w:ind w:left="-5"/>
      </w:pPr>
      <w:r>
        <w:t xml:space="preserve">Bu şekilde temin edilen Operasyon Sahasında İşletmeci ayrıca, Yüklenici Ekipmanının Sözleşmede verilen özellikleri uyarınca ve aşağıdakilerle sınırlı olmamak kaydıyla, şu işlemleri yapacaktır: </w:t>
      </w:r>
    </w:p>
    <w:p w:rsidR="00DA3724" w:rsidRDefault="00BB69D2">
      <w:pPr>
        <w:numPr>
          <w:ilvl w:val="0"/>
          <w:numId w:val="5"/>
        </w:numPr>
        <w:ind w:hanging="360"/>
      </w:pPr>
      <w:r>
        <w:t xml:space="preserve">Tüm </w:t>
      </w:r>
      <w:proofErr w:type="spellStart"/>
      <w:r>
        <w:t>lokasyonun</w:t>
      </w:r>
      <w:proofErr w:type="spellEnd"/>
      <w:r>
        <w:t xml:space="preserve"> çalışma serbestisi ve emniyeti sağlayacak şekilde tesviye ve </w:t>
      </w:r>
      <w:proofErr w:type="spellStart"/>
      <w:r>
        <w:t>reglajını</w:t>
      </w:r>
      <w:proofErr w:type="spellEnd"/>
      <w:r>
        <w:t xml:space="preserve"> sağlayacak, </w:t>
      </w:r>
    </w:p>
    <w:p w:rsidR="00DA3724" w:rsidRDefault="00BB69D2">
      <w:pPr>
        <w:numPr>
          <w:ilvl w:val="0"/>
          <w:numId w:val="5"/>
        </w:numPr>
        <w:ind w:hanging="360"/>
      </w:pPr>
      <w:r>
        <w:t xml:space="preserve">Sel, erozyon ve heyelanı önleme ile ilgili gerekli tedbirleri alacak, </w:t>
      </w:r>
    </w:p>
    <w:p w:rsidR="00DA3724" w:rsidRDefault="00BB69D2">
      <w:pPr>
        <w:numPr>
          <w:ilvl w:val="0"/>
          <w:numId w:val="5"/>
        </w:numPr>
        <w:ind w:hanging="360"/>
      </w:pPr>
      <w:r>
        <w:t xml:space="preserve">Yüklenici Ekipmanı ve Operasyonların getireceği zemin yükleri altında, zeminin tamamen veya kısmen çökmesi ya da yer değiştirmesini engelleyecek her türlü tasarım, imalat ve tedbirleri sağlayacak, </w:t>
      </w:r>
    </w:p>
    <w:p w:rsidR="00DA3724" w:rsidRDefault="00BB69D2">
      <w:pPr>
        <w:numPr>
          <w:ilvl w:val="0"/>
          <w:numId w:val="5"/>
        </w:numPr>
        <w:spacing w:after="217" w:line="259" w:lineRule="auto"/>
        <w:ind w:hanging="360"/>
      </w:pPr>
      <w:r>
        <w:t xml:space="preserve">Operasyon Sahasına konvansiyonel karayolu araçları ile ulaşım imkânı sağlayacak, </w:t>
      </w:r>
    </w:p>
    <w:p w:rsidR="00DA3724" w:rsidRDefault="00BB69D2">
      <w:pPr>
        <w:ind w:left="-5"/>
      </w:pPr>
      <w:r>
        <w:t xml:space="preserve">İşletmecinin, </w:t>
      </w:r>
      <w:proofErr w:type="spellStart"/>
      <w:r>
        <w:t>lokasyon</w:t>
      </w:r>
      <w:proofErr w:type="spellEnd"/>
      <w:r>
        <w:t xml:space="preserve"> ve </w:t>
      </w:r>
      <w:proofErr w:type="spellStart"/>
      <w:r>
        <w:t>lokasyona</w:t>
      </w:r>
      <w:proofErr w:type="spellEnd"/>
      <w:r>
        <w:t xml:space="preserve"> giden erişim güzergâhları hakkında daha fazla bilgili olduğu peşinen kabul edilmektedir. İşletmeci her türlü yer altı koşulları ve Yüklenicinin </w:t>
      </w:r>
      <w:proofErr w:type="spellStart"/>
      <w:r>
        <w:t>lokasyona</w:t>
      </w:r>
      <w:proofErr w:type="spellEnd"/>
      <w:r>
        <w:t xml:space="preserve"> giderken ya da bu Sözleşme kapsamındaki işlemleri gerçekleştirirken karşılaşabileceği engeller hakkında Yükleniciye tavsiyede bulunacaktır.  </w:t>
      </w:r>
    </w:p>
    <w:p w:rsidR="00DA3724" w:rsidRDefault="00BB69D2">
      <w:pPr>
        <w:spacing w:after="242"/>
        <w:ind w:left="-5"/>
      </w:pPr>
      <w:r>
        <w:t xml:space="preserve">Yeraltı koşullarının veya </w:t>
      </w:r>
      <w:proofErr w:type="spellStart"/>
      <w:r>
        <w:t>lokasyon</w:t>
      </w:r>
      <w:proofErr w:type="spellEnd"/>
      <w:r>
        <w:t xml:space="preserve"> imalat kalitesinin, Operasyon Sahasının tamamen veya kısmen kırılması, çökmesi ya da yer değiştirmesine ve bundan dolayı Yüklenici Ekipmanı ve/veya Yüklenici Personeline zarar ve ziyana yol açması durumunda, İşletmeci Sözleşmenin diğer hükümlerine bakılmaksızın, Yüklenicinin sigortası tarafından karşılanmadığı ölçüde, onarım sırasındaki bekleme ücretleri de dâhil olmak üzere, söz konusu zarar ve ziyanı Yükleniciye ödeyecektir.  </w:t>
      </w:r>
    </w:p>
    <w:p w:rsidR="00DA3724" w:rsidRDefault="00BB69D2">
      <w:pPr>
        <w:ind w:left="-5"/>
      </w:pPr>
      <w:r>
        <w:t xml:space="preserve">Yüklenici Personelinin yaralanması veya hastalanması ve Yüklenicinin yeterli imkânlara sahip olmaması halinde, İşletmeci, söz konusu personelin gerekli ve doğru tıbbi yardımı alabilmesi için en yakın uygun hastaneye gönderilmesi için gerekli ayarlamaların sağlanmasında elinden gelen tüm çabayı gösterecektir. </w:t>
      </w:r>
    </w:p>
    <w:p w:rsidR="00DA3724" w:rsidRDefault="00BB69D2">
      <w:pPr>
        <w:pStyle w:val="Balk2"/>
        <w:ind w:left="-5"/>
      </w:pPr>
      <w:bookmarkStart w:id="38" w:name="_Toc186034886"/>
      <w:r>
        <w:t>6.8.</w:t>
      </w:r>
      <w:r>
        <w:rPr>
          <w:rFonts w:ascii="Arial" w:eastAsia="Arial" w:hAnsi="Arial" w:cs="Arial"/>
        </w:rPr>
        <w:t xml:space="preserve"> </w:t>
      </w:r>
      <w:r>
        <w:t>Konaklama ve Yemekler</w:t>
      </w:r>
      <w:bookmarkEnd w:id="38"/>
      <w:r>
        <w:t xml:space="preserve"> </w:t>
      </w:r>
    </w:p>
    <w:p w:rsidR="00DA3724" w:rsidRDefault="00BB69D2">
      <w:pPr>
        <w:spacing w:after="245"/>
        <w:ind w:left="-5"/>
      </w:pPr>
      <w:r>
        <w:t>Yüklenici Personelinin konaklama ve yemekleri Yüklenici tarafından, verilen fiyatlara dâhil olarak</w:t>
      </w:r>
      <w:r w:rsidR="00785259">
        <w:t xml:space="preserve"> yüklenici tarafından</w:t>
      </w:r>
      <w:r>
        <w:t xml:space="preserve"> karşılanacaktır. </w:t>
      </w:r>
    </w:p>
    <w:p w:rsidR="00DA3724" w:rsidRDefault="00BB69D2">
      <w:pPr>
        <w:pStyle w:val="Balk3"/>
        <w:ind w:left="-5"/>
      </w:pPr>
      <w:r>
        <w:t xml:space="preserve">6.9 Yükleniciye Depo Sahası Verilmesi </w:t>
      </w:r>
    </w:p>
    <w:p w:rsidR="00DA3724" w:rsidRDefault="00BB69D2">
      <w:pPr>
        <w:spacing w:after="318"/>
        <w:ind w:left="-5"/>
      </w:pPr>
      <w:r>
        <w:t xml:space="preserve">İşletmeci tarafından Yükleniciye, Yüklenici Ekipmanını muhafaza etmesi ve gerekli bakımları yapması için depo sahası verilecektir. </w:t>
      </w:r>
    </w:p>
    <w:p w:rsidR="00DA3724" w:rsidRDefault="00BB69D2">
      <w:pPr>
        <w:pStyle w:val="Balk1"/>
        <w:ind w:left="-5" w:right="0"/>
      </w:pPr>
      <w:bookmarkStart w:id="39" w:name="_Toc186034887"/>
      <w:r>
        <w:lastRenderedPageBreak/>
        <w:t>MADDE 7-</w:t>
      </w:r>
      <w:r>
        <w:rPr>
          <w:rFonts w:ascii="Arial" w:eastAsia="Arial" w:hAnsi="Arial" w:cs="Arial"/>
        </w:rPr>
        <w:t xml:space="preserve"> </w:t>
      </w:r>
      <w:r>
        <w:t>İŞİN SÜRESİ VE BEDELİ</w:t>
      </w:r>
      <w:bookmarkEnd w:id="39"/>
      <w:r>
        <w:t xml:space="preserve">  </w:t>
      </w:r>
    </w:p>
    <w:p w:rsidR="00DA3724" w:rsidRDefault="00BB69D2">
      <w:pPr>
        <w:pStyle w:val="Balk2"/>
        <w:ind w:left="-5"/>
      </w:pPr>
      <w:bookmarkStart w:id="40" w:name="_Toc186034888"/>
      <w:r>
        <w:t>7.1.</w:t>
      </w:r>
      <w:r>
        <w:rPr>
          <w:rFonts w:ascii="Arial" w:eastAsia="Arial" w:hAnsi="Arial" w:cs="Arial"/>
        </w:rPr>
        <w:t xml:space="preserve"> </w:t>
      </w:r>
      <w:r>
        <w:t>İşin Süresi</w:t>
      </w:r>
      <w:bookmarkEnd w:id="40"/>
      <w:r>
        <w:t xml:space="preserve"> </w:t>
      </w:r>
    </w:p>
    <w:p w:rsidR="00DA3724" w:rsidRDefault="00BB69D2">
      <w:pPr>
        <w:spacing w:after="250" w:line="275" w:lineRule="auto"/>
        <w:ind w:left="0" w:firstLine="0"/>
        <w:jc w:val="left"/>
        <w:rPr>
          <w:rFonts w:ascii="Calibri" w:eastAsia="Calibri" w:hAnsi="Calibri" w:cs="Calibri"/>
          <w:sz w:val="22"/>
        </w:rPr>
      </w:pPr>
      <w:r>
        <w:rPr>
          <w:rFonts w:ascii="Calibri" w:eastAsia="Calibri" w:hAnsi="Calibri" w:cs="Calibri"/>
          <w:sz w:val="22"/>
        </w:rPr>
        <w:t xml:space="preserve">Sözleşme imzalandığı gün itibariyle yürürlüğe girer ve </w:t>
      </w:r>
      <w:r w:rsidR="00785259">
        <w:rPr>
          <w:rFonts w:ascii="Calibri" w:eastAsia="Calibri" w:hAnsi="Calibri" w:cs="Calibri"/>
          <w:sz w:val="22"/>
        </w:rPr>
        <w:t>2</w:t>
      </w:r>
      <w:r>
        <w:rPr>
          <w:rFonts w:ascii="Calibri" w:eastAsia="Calibri" w:hAnsi="Calibri" w:cs="Calibri"/>
          <w:sz w:val="22"/>
        </w:rPr>
        <w:t xml:space="preserve"> (</w:t>
      </w:r>
      <w:r w:rsidR="00785259">
        <w:rPr>
          <w:rFonts w:ascii="Calibri" w:eastAsia="Calibri" w:hAnsi="Calibri" w:cs="Calibri"/>
          <w:sz w:val="22"/>
        </w:rPr>
        <w:t>iki</w:t>
      </w:r>
      <w:r>
        <w:rPr>
          <w:rFonts w:ascii="Calibri" w:eastAsia="Calibri" w:hAnsi="Calibri" w:cs="Calibri"/>
          <w:sz w:val="22"/>
        </w:rPr>
        <w:t>) yıl süreyle geçerli kalır</w:t>
      </w:r>
      <w:r w:rsidR="00785259">
        <w:rPr>
          <w:rFonts w:ascii="Calibri" w:eastAsia="Calibri" w:hAnsi="Calibri" w:cs="Calibri"/>
          <w:sz w:val="22"/>
        </w:rPr>
        <w:t>.</w:t>
      </w:r>
    </w:p>
    <w:p w:rsidR="00785259" w:rsidRDefault="00785259">
      <w:pPr>
        <w:spacing w:after="250" w:line="275" w:lineRule="auto"/>
        <w:ind w:left="0" w:firstLine="0"/>
        <w:jc w:val="left"/>
      </w:pPr>
    </w:p>
    <w:p w:rsidR="00DA3724" w:rsidRDefault="00BB69D2">
      <w:pPr>
        <w:pStyle w:val="Balk2"/>
        <w:ind w:left="-5"/>
      </w:pPr>
      <w:bookmarkStart w:id="41" w:name="_Toc186034889"/>
      <w:r>
        <w:t>7.2.</w:t>
      </w:r>
      <w:r>
        <w:rPr>
          <w:rFonts w:ascii="Arial" w:eastAsia="Arial" w:hAnsi="Arial" w:cs="Arial"/>
        </w:rPr>
        <w:t xml:space="preserve"> </w:t>
      </w:r>
      <w:proofErr w:type="spellStart"/>
      <w:r>
        <w:t>Mobilizasyon</w:t>
      </w:r>
      <w:proofErr w:type="spellEnd"/>
      <w:r>
        <w:t>, Ara-</w:t>
      </w:r>
      <w:proofErr w:type="spellStart"/>
      <w:r>
        <w:t>mobilizasyon</w:t>
      </w:r>
      <w:proofErr w:type="spellEnd"/>
      <w:r>
        <w:t xml:space="preserve"> ve </w:t>
      </w:r>
      <w:proofErr w:type="spellStart"/>
      <w:r>
        <w:t>Demobilizasyon</w:t>
      </w:r>
      <w:proofErr w:type="spellEnd"/>
      <w:r>
        <w:t xml:space="preserve"> Ücreti</w:t>
      </w:r>
      <w:bookmarkEnd w:id="41"/>
      <w:r>
        <w:t xml:space="preserve"> </w:t>
      </w:r>
    </w:p>
    <w:p w:rsidR="00DA3724" w:rsidRDefault="00BB69D2">
      <w:pPr>
        <w:ind w:left="-5"/>
      </w:pPr>
      <w:proofErr w:type="spellStart"/>
      <w:r>
        <w:t>Mobilizasyon</w:t>
      </w:r>
      <w:proofErr w:type="spellEnd"/>
      <w:r>
        <w:t xml:space="preserve"> ve </w:t>
      </w:r>
      <w:proofErr w:type="spellStart"/>
      <w:r>
        <w:t>Demobilizasyon</w:t>
      </w:r>
      <w:proofErr w:type="spellEnd"/>
      <w:r>
        <w:t xml:space="preserve"> ücretleri, Sözleşme eki Birim Fiyat Teklif </w:t>
      </w:r>
      <w:proofErr w:type="gramStart"/>
      <w:r>
        <w:t>Cetvellerinde  bulunan</w:t>
      </w:r>
      <w:proofErr w:type="gramEnd"/>
      <w:r>
        <w:t xml:space="preserve">  birim fiyatlar üzerinden ücretlendirilecektir. </w:t>
      </w:r>
    </w:p>
    <w:p w:rsidR="00DA3724" w:rsidRDefault="00BB69D2">
      <w:pPr>
        <w:pStyle w:val="Balk2"/>
        <w:ind w:left="-5"/>
      </w:pPr>
      <w:bookmarkStart w:id="42" w:name="_Toc186034890"/>
      <w:r>
        <w:t>7.3.</w:t>
      </w:r>
      <w:r>
        <w:rPr>
          <w:rFonts w:ascii="Arial" w:eastAsia="Arial" w:hAnsi="Arial" w:cs="Arial"/>
        </w:rPr>
        <w:t xml:space="preserve"> </w:t>
      </w:r>
      <w:r>
        <w:t>Operasyon Ücreti</w:t>
      </w:r>
      <w:bookmarkEnd w:id="42"/>
      <w:r>
        <w:t xml:space="preserve"> </w:t>
      </w:r>
    </w:p>
    <w:p w:rsidR="00DA3724" w:rsidRDefault="00BB69D2">
      <w:pPr>
        <w:ind w:left="-5"/>
      </w:pPr>
      <w:r>
        <w:t xml:space="preserve">Operasyon ücretleri Sözleşme eki Fiyat Tabloları ve Birim Fiyat Teklif Cetvelleri verilen ücret ve birim fiyatlar üzerinden ücretlendirilecektir. </w:t>
      </w:r>
    </w:p>
    <w:p w:rsidR="00DA3724" w:rsidRDefault="00BB69D2">
      <w:pPr>
        <w:pStyle w:val="Balk2"/>
        <w:ind w:left="-5"/>
      </w:pPr>
      <w:bookmarkStart w:id="43" w:name="_Toc186034891"/>
      <w:r>
        <w:t>7.4.</w:t>
      </w:r>
      <w:r>
        <w:rPr>
          <w:rFonts w:ascii="Arial" w:eastAsia="Arial" w:hAnsi="Arial" w:cs="Arial"/>
        </w:rPr>
        <w:t xml:space="preserve"> </w:t>
      </w:r>
      <w:r>
        <w:t>Bekleme Durumunda Ücretlendirme</w:t>
      </w:r>
      <w:bookmarkEnd w:id="43"/>
      <w:r>
        <w:t xml:space="preserve"> </w:t>
      </w:r>
    </w:p>
    <w:p w:rsidR="00DA3724" w:rsidRDefault="00BB69D2">
      <w:pPr>
        <w:ind w:left="-5"/>
      </w:pPr>
      <w:r>
        <w:rPr>
          <w:u w:val="single" w:color="000000"/>
        </w:rPr>
        <w:t>Yükleniciden kaynaklanmayan beklemeler için</w:t>
      </w:r>
      <w:r>
        <w:t xml:space="preserve"> bekletilen Yüklenici Ekipmanları için bu Sözleşme ve Eklerinde belirtilen ekipman günlük kira ücretleri ve söz konusu durumdan kaynaklı olarak Yüklenici Personelinin de beklemesinin gerektiği/ talep edildiği durumlarda personel ücretleri tahakkuk ettirilecektir; </w:t>
      </w:r>
    </w:p>
    <w:p w:rsidR="00DA3724" w:rsidRDefault="00BB69D2">
      <w:pPr>
        <w:numPr>
          <w:ilvl w:val="0"/>
          <w:numId w:val="6"/>
        </w:numPr>
        <w:ind w:hanging="374"/>
      </w:pPr>
      <w:r>
        <w:t xml:space="preserve">Operasyon Sahasının veya sahaya erişimin uygunsuz veya eksik olması, halleri dâhil ve fakat bunlarla sınırlı olmamak üzere, İşletmecinin kusurlu faaliyetleri ve ihmali nedeni ile </w:t>
      </w:r>
      <w:proofErr w:type="spellStart"/>
      <w:r>
        <w:t>ile</w:t>
      </w:r>
      <w:proofErr w:type="spellEnd"/>
      <w:r>
        <w:t xml:space="preserve"> İşletmenin Çağrı Bildirimi talebi halinde Yüklenicinin </w:t>
      </w:r>
      <w:proofErr w:type="spellStart"/>
      <w:r>
        <w:t>Mobilizasyon</w:t>
      </w:r>
      <w:proofErr w:type="spellEnd"/>
      <w:r>
        <w:t xml:space="preserve"> ve/veya </w:t>
      </w:r>
      <w:proofErr w:type="spellStart"/>
      <w:r>
        <w:t>Demobilizasyonu</w:t>
      </w:r>
      <w:proofErr w:type="spellEnd"/>
      <w:r>
        <w:t xml:space="preserve"> sürdüremediği zamanlardaki gecikme süresi;  </w:t>
      </w:r>
    </w:p>
    <w:p w:rsidR="00DA3724" w:rsidRDefault="00BB69D2">
      <w:pPr>
        <w:numPr>
          <w:ilvl w:val="0"/>
          <w:numId w:val="6"/>
        </w:numPr>
        <w:ind w:hanging="374"/>
      </w:pPr>
      <w:r>
        <w:t xml:space="preserve">İşletmecinin Operasyona hazır olmaması, herhangi diğer bir nedenle Operasyona başlatmaması dâhil ve fakat bununla sınırlı olmamak üzere, </w:t>
      </w:r>
      <w:proofErr w:type="spellStart"/>
      <w:r>
        <w:t>Mobilizasyonun</w:t>
      </w:r>
      <w:proofErr w:type="spellEnd"/>
      <w:r>
        <w:t xml:space="preserve"> tamamlanması sonrasında Operasyona başlama talimatının verilmemesi nedeniyle yaşanan gecikmeler boyunca,  </w:t>
      </w:r>
    </w:p>
    <w:p w:rsidR="00DA3724" w:rsidRDefault="00BB69D2">
      <w:pPr>
        <w:numPr>
          <w:ilvl w:val="0"/>
          <w:numId w:val="6"/>
        </w:numPr>
        <w:ind w:hanging="374"/>
      </w:pPr>
      <w:r>
        <w:t xml:space="preserve">İşletmeci Malzemelerinin herhangi birinin hatalı olması veya İşletmecinin talimat vermede, İşletmeci malzemeleri veya hizmetleri temininde hatalı olması halleri dâhil ve fakat bunlarla sınırlı olmamak üzere, İşletmecinin kusurlu faaliyetleri veya ihmali nedeni ile Yüklenicinin Operasyonları sürdüremediği zamanlardaki gecikme süresi boyunca, </w:t>
      </w:r>
    </w:p>
    <w:p w:rsidR="00DA3724" w:rsidRDefault="00BB69D2">
      <w:pPr>
        <w:numPr>
          <w:ilvl w:val="0"/>
          <w:numId w:val="6"/>
        </w:numPr>
        <w:ind w:hanging="374"/>
      </w:pPr>
      <w:r>
        <w:t xml:space="preserve">Operasyonlarda, İşletmecinin, İşletmecinin yüklenicilerinin veya alt-yüklenicilerinin (Yüklenici ve onun alt-yüklenicileri hariç) hatalarından kaynaklanan gecikmeler süresince, </w:t>
      </w:r>
    </w:p>
    <w:p w:rsidR="00DA3724" w:rsidRDefault="00BB69D2">
      <w:pPr>
        <w:numPr>
          <w:ilvl w:val="0"/>
          <w:numId w:val="6"/>
        </w:numPr>
        <w:ind w:hanging="374"/>
      </w:pPr>
      <w:proofErr w:type="spellStart"/>
      <w:r>
        <w:t>Yüklenici’nin</w:t>
      </w:r>
      <w:proofErr w:type="spellEnd"/>
      <w:r>
        <w:t xml:space="preserve">, İşletmecinin talebi üzerine ekipman tedariki için beklediği süreler boyunca, </w:t>
      </w:r>
    </w:p>
    <w:p w:rsidR="00DA3724" w:rsidRDefault="00BB69D2">
      <w:pPr>
        <w:numPr>
          <w:ilvl w:val="0"/>
          <w:numId w:val="6"/>
        </w:numPr>
        <w:ind w:hanging="374"/>
      </w:pPr>
      <w:r>
        <w:lastRenderedPageBreak/>
        <w:t xml:space="preserve">Anormal veya tehlikeli formasyon ve/ veya olumsuz hava koşulları nedeni ile işlerin askıya alındığı süreler boyunca, </w:t>
      </w:r>
    </w:p>
    <w:p w:rsidR="00DA3724" w:rsidRDefault="00BB69D2">
      <w:pPr>
        <w:numPr>
          <w:ilvl w:val="0"/>
          <w:numId w:val="6"/>
        </w:numPr>
        <w:ind w:hanging="374"/>
      </w:pPr>
      <w:r>
        <w:t xml:space="preserve">İşletmecinin ruhsat, izin, belge veya diğer mevzuata dayalı eksikleri nedeniyle Yüklenicinin Operasyonlarını sürdüremediği zamanlardaki gecikme süresi boyunca, </w:t>
      </w:r>
    </w:p>
    <w:p w:rsidR="00DA3724" w:rsidRDefault="00BB69D2">
      <w:pPr>
        <w:numPr>
          <w:ilvl w:val="0"/>
          <w:numId w:val="6"/>
        </w:numPr>
        <w:ind w:hanging="374"/>
      </w:pPr>
      <w:r>
        <w:t xml:space="preserve">İşletmecinin talimatları ile yaptırılan ve Yüklenici Ekipmanının kullanımını gerektirmeyen diğer benzer operasyonların süresince. </w:t>
      </w:r>
    </w:p>
    <w:p w:rsidR="00DA3724" w:rsidRDefault="00BB69D2">
      <w:pPr>
        <w:pStyle w:val="Balk2"/>
        <w:ind w:left="-5"/>
      </w:pPr>
      <w:bookmarkStart w:id="44" w:name="_Toc186034892"/>
      <w:r>
        <w:t>7.5.</w:t>
      </w:r>
      <w:r>
        <w:rPr>
          <w:rFonts w:ascii="Arial" w:eastAsia="Arial" w:hAnsi="Arial" w:cs="Arial"/>
        </w:rPr>
        <w:t xml:space="preserve"> </w:t>
      </w:r>
      <w:r>
        <w:t>Tamirat Ücreti</w:t>
      </w:r>
      <w:bookmarkEnd w:id="44"/>
      <w:r>
        <w:t xml:space="preserve"> </w:t>
      </w:r>
    </w:p>
    <w:p w:rsidR="00DA3724" w:rsidRDefault="00BB69D2">
      <w:pPr>
        <w:spacing w:after="246"/>
        <w:ind w:left="-5"/>
      </w:pPr>
      <w:r>
        <w:t xml:space="preserve">Yüklenici, Yüklenici </w:t>
      </w:r>
      <w:proofErr w:type="spellStart"/>
      <w:r>
        <w:t>Ekipmanı’nın</w:t>
      </w:r>
      <w:proofErr w:type="spellEnd"/>
      <w:r>
        <w:t xml:space="preserve"> Operasyon Sahasına bakımlı ve çalışır şekilde gelmesini sağlayacaktır. Yüklenici Hizmetlerin ifası sırasında, Yüklenici </w:t>
      </w:r>
      <w:proofErr w:type="spellStart"/>
      <w:r>
        <w:t>Ekipmanı’nın</w:t>
      </w:r>
      <w:proofErr w:type="spellEnd"/>
      <w:r>
        <w:t xml:space="preserve"> tamir için kapatılmasının gerekli olduğu hallerde, bu süreler için İşletmeciye ücretlendirme yapılmayacaktır.  </w:t>
      </w:r>
    </w:p>
    <w:p w:rsidR="00DA3724" w:rsidRDefault="00BB69D2">
      <w:pPr>
        <w:spacing w:after="245"/>
        <w:ind w:left="-5"/>
      </w:pPr>
      <w:r>
        <w:t xml:space="preserve">Yüklenici, tüm tamiratları, değişimlerin veya denetimlerin iyi ve yetkin bir biçimde yapılmasında ve kusurlu hususları mümkün olan en kısa sürede düzeltilmesinde gerekli özen ve dikkati gösterecektir. </w:t>
      </w:r>
    </w:p>
    <w:p w:rsidR="00DA3724" w:rsidRDefault="00BB69D2">
      <w:pPr>
        <w:ind w:left="-5"/>
      </w:pPr>
      <w:r>
        <w:t xml:space="preserve">Bununla birlikte İşletmecinin, Yükleniciden makul ölçüde konu bakım ve tamirat sırasındaki durmalar ve/veya bunların sonuçlarına ilişkin Sözleşme çerçevesinde başkaca hiçbir talebi olmayacaktır </w:t>
      </w:r>
    </w:p>
    <w:p w:rsidR="00DA3724" w:rsidRDefault="00BB69D2">
      <w:pPr>
        <w:pStyle w:val="Balk2"/>
        <w:ind w:left="-5"/>
      </w:pPr>
      <w:bookmarkStart w:id="45" w:name="_Toc186034893"/>
      <w:r>
        <w:t>7.6.</w:t>
      </w:r>
      <w:r>
        <w:rPr>
          <w:rFonts w:ascii="Arial" w:eastAsia="Arial" w:hAnsi="Arial" w:cs="Arial"/>
        </w:rPr>
        <w:t xml:space="preserve"> </w:t>
      </w:r>
      <w:r>
        <w:t>Mücbir Sebep Ücreti</w:t>
      </w:r>
      <w:bookmarkEnd w:id="45"/>
      <w:r>
        <w:t xml:space="preserve"> </w:t>
      </w:r>
    </w:p>
    <w:p w:rsidR="00DA3724" w:rsidRDefault="00BB69D2">
      <w:pPr>
        <w:spacing w:after="245"/>
        <w:ind w:left="-5"/>
      </w:pPr>
      <w:r>
        <w:t xml:space="preserve">Mücbir Sebep teşkil eden haller tanımlar bölümünde tanımlanmıştır. Mücbir Sebep Ücreti uygulanmayacaktır. Mücbir Sebep teşkil eden hallerin doğmasına müteakip 5 (on beş) günlük sürede, Taraflar Operasyonları devam ettirmek veya Operasyonları geçici olarak askıya almak veya Operasyonları tam olarak sona erdirmek konusunda yazılı bir anlaşmaya varmak için elinden gelen çabayı gösterecektir. Bu süre Tarafların karşılıklı görüşmeleri ile uzatılabilecektir.  </w:t>
      </w:r>
    </w:p>
    <w:p w:rsidR="00DA3724" w:rsidRDefault="00BB69D2">
      <w:pPr>
        <w:ind w:left="-5"/>
      </w:pPr>
      <w:r>
        <w:t xml:space="preserve">Eğer, Taraflar Mücbir Sebebin ortaya çıktığı tarihten itibaren 15 (on beş) günlük süre içinde herhangi yazılı bir karara varamamışsa, Sözleşme kendiliğinden sona ermiş addedilecek ve Sözleşmenin ilgili hükümleri uygulanacaktır. </w:t>
      </w:r>
    </w:p>
    <w:p w:rsidR="00DA3724" w:rsidRDefault="00BB69D2">
      <w:pPr>
        <w:pStyle w:val="Balk2"/>
        <w:ind w:left="-5"/>
      </w:pPr>
      <w:bookmarkStart w:id="46" w:name="_Toc186034894"/>
      <w:r>
        <w:t>7.7.</w:t>
      </w:r>
      <w:r>
        <w:rPr>
          <w:rFonts w:ascii="Arial" w:eastAsia="Arial" w:hAnsi="Arial" w:cs="Arial"/>
        </w:rPr>
        <w:t xml:space="preserve"> </w:t>
      </w:r>
      <w:r>
        <w:t>Vergiler</w:t>
      </w:r>
      <w:bookmarkEnd w:id="46"/>
      <w:r>
        <w:t xml:space="preserve"> </w:t>
      </w:r>
    </w:p>
    <w:p w:rsidR="00DA3724" w:rsidRDefault="00BB69D2">
      <w:pPr>
        <w:spacing w:after="245"/>
        <w:ind w:left="-5"/>
      </w:pPr>
      <w:r>
        <w:t xml:space="preserve">Sözleşmede belirtilen tüm fiyatlar KDV hariç net fiyatlardır. Bu fiyatlara KDV eklenecek ve bu şekilde fatura edilecektir.  </w:t>
      </w:r>
    </w:p>
    <w:p w:rsidR="00DA3724" w:rsidRDefault="00BB69D2">
      <w:pPr>
        <w:spacing w:after="245"/>
        <w:ind w:left="-5"/>
      </w:pPr>
      <w:r>
        <w:t xml:space="preserve">Sözleşmenin imzasından kaynaklanan tüm harç ve damga vergileri Yüklenici tarafından ödenecektir.  </w:t>
      </w:r>
    </w:p>
    <w:p w:rsidR="00DA3724" w:rsidRDefault="00BB69D2">
      <w:pPr>
        <w:spacing w:after="316"/>
        <w:ind w:left="-5"/>
      </w:pPr>
      <w:r>
        <w:lastRenderedPageBreak/>
        <w:t xml:space="preserve">Sözleşmeden kaynaklanan harç ve damga vergilerinin İşletmeci tarafından karşılanması durumunda, Yüklenici bu tutar Yükleniciye yapılacak ödemeden mahsup edilecektir.  </w:t>
      </w:r>
    </w:p>
    <w:p w:rsidR="00DA3724" w:rsidRDefault="00BB69D2">
      <w:pPr>
        <w:pStyle w:val="Balk1"/>
        <w:ind w:left="-5" w:right="0"/>
      </w:pPr>
      <w:bookmarkStart w:id="47" w:name="_Toc186034895"/>
      <w:r>
        <w:t>MADDE 8-</w:t>
      </w:r>
      <w:r>
        <w:rPr>
          <w:rFonts w:ascii="Arial" w:eastAsia="Arial" w:hAnsi="Arial" w:cs="Arial"/>
        </w:rPr>
        <w:t xml:space="preserve"> </w:t>
      </w:r>
      <w:r>
        <w:t>FATURALAR VE ÖDEMELER</w:t>
      </w:r>
      <w:bookmarkEnd w:id="47"/>
      <w:r>
        <w:t xml:space="preserve"> </w:t>
      </w:r>
    </w:p>
    <w:p w:rsidR="00DA3724" w:rsidRDefault="00BB69D2">
      <w:pPr>
        <w:pStyle w:val="Balk2"/>
        <w:ind w:left="-5"/>
      </w:pPr>
      <w:bookmarkStart w:id="48" w:name="_Toc186034896"/>
      <w:r>
        <w:t>8.1.</w:t>
      </w:r>
      <w:r>
        <w:rPr>
          <w:rFonts w:ascii="Arial" w:eastAsia="Arial" w:hAnsi="Arial" w:cs="Arial"/>
        </w:rPr>
        <w:t xml:space="preserve"> </w:t>
      </w:r>
      <w:r>
        <w:t>Faturalandırma</w:t>
      </w:r>
      <w:bookmarkEnd w:id="48"/>
      <w:r>
        <w:t xml:space="preserve"> </w:t>
      </w:r>
    </w:p>
    <w:p w:rsidR="00DA3724" w:rsidRDefault="00BB69D2">
      <w:pPr>
        <w:spacing w:after="245"/>
        <w:ind w:left="-5"/>
      </w:pPr>
      <w:r>
        <w:t xml:space="preserve">Yüklenici, Operasyon süresince hak kazandığı tüm </w:t>
      </w:r>
      <w:proofErr w:type="spellStart"/>
      <w:r>
        <w:t>Mobilizasyon</w:t>
      </w:r>
      <w:proofErr w:type="spellEnd"/>
      <w:r>
        <w:t xml:space="preserve">, </w:t>
      </w:r>
      <w:proofErr w:type="spellStart"/>
      <w:r>
        <w:t>Demobilizasyon</w:t>
      </w:r>
      <w:proofErr w:type="spellEnd"/>
      <w:r>
        <w:t xml:space="preserve">, günlük ve diğer bazdaki ücretleri, Operasyon sonunda İşletmeciye fatura edecektir. Bir ayı aşan Operasyonlarda, Operasyonun tamamlanmasına bakılmaksızın ay içerisinde hak kazanılan bedeller o ayın sonunda fatura edilecektir. Diğer masraflar, yapıldıkça fatura edilecektir.  </w:t>
      </w:r>
    </w:p>
    <w:p w:rsidR="00DA3724" w:rsidRDefault="00BB69D2">
      <w:pPr>
        <w:spacing w:after="246"/>
        <w:ind w:left="-5"/>
      </w:pPr>
      <w:r>
        <w:t xml:space="preserve">Ücretlerin faturalandırılması, alt kalemlerin detaylarını, birim kullanımları (süreler en yakın saate göre yuvarlanacaktır) ve söz konusu birim kullanımlar için hesaba geçirilen ücretleri yansıtacaktır; diğer masraflar için olan faturalara, her biri İşletmeci Temsilcisi tarafından imzalanacak, İşletmeciye mal olan masrafları destekleyici harcama faturaları ve gerektiğinde diğer ekstralar eklenecektir.  </w:t>
      </w:r>
    </w:p>
    <w:p w:rsidR="00DA3724" w:rsidRDefault="00BB69D2">
      <w:pPr>
        <w:spacing w:after="242"/>
        <w:ind w:left="-5"/>
      </w:pPr>
      <w:r>
        <w:t xml:space="preserve">İşletmecinin KDV’den muaf olması halinde, ilk fatura düzenlenmeden önce ilgili dokümanı </w:t>
      </w:r>
      <w:proofErr w:type="spellStart"/>
      <w:r>
        <w:t>Yüklenici’ye</w:t>
      </w:r>
      <w:proofErr w:type="spellEnd"/>
      <w:r>
        <w:t xml:space="preserve"> yazılı olarak bildirecektir, aksi durumunda Yüklenici sonuçlarından sorumlu olmayacaktır. </w:t>
      </w:r>
    </w:p>
    <w:p w:rsidR="00DA3724" w:rsidRDefault="00BB69D2">
      <w:pPr>
        <w:ind w:left="-5"/>
      </w:pPr>
      <w:r>
        <w:t xml:space="preserve">Sözleşme ve Eklerinde belirtilen tüm fiyatlar Dolar cinsinden verilmiştir. Hak ediş tutarları fatura tarihindeki TCMB efektif döviz alış kuru üzerinden TL’ye çevrilecek ve faturalar TL olarak düzenlenecektir. </w:t>
      </w:r>
    </w:p>
    <w:p w:rsidR="00DA3724" w:rsidRDefault="00BB69D2">
      <w:pPr>
        <w:pStyle w:val="Balk2"/>
        <w:ind w:left="-5"/>
      </w:pPr>
      <w:bookmarkStart w:id="49" w:name="_Toc186034897"/>
      <w:r>
        <w:t>8.2.</w:t>
      </w:r>
      <w:r>
        <w:rPr>
          <w:rFonts w:ascii="Arial" w:eastAsia="Arial" w:hAnsi="Arial" w:cs="Arial"/>
        </w:rPr>
        <w:t xml:space="preserve"> </w:t>
      </w:r>
      <w:r>
        <w:t>Ödemeler</w:t>
      </w:r>
      <w:bookmarkEnd w:id="49"/>
      <w:r>
        <w:t xml:space="preserve"> </w:t>
      </w:r>
    </w:p>
    <w:p w:rsidR="00DA3724" w:rsidRDefault="00BB69D2">
      <w:pPr>
        <w:spacing w:after="245"/>
        <w:ind w:left="-5"/>
      </w:pPr>
      <w:r>
        <w:t xml:space="preserve">İşletmeci Sözleşme uyarınca hazırlanarak kendisine tebellüğ edilen tüm faturaları, tebellüğ tarihini takip eden 60 (altmış) gün içinde Yüklenici hesabına ödeyecektir.  </w:t>
      </w:r>
    </w:p>
    <w:p w:rsidR="00DA3724" w:rsidRDefault="00BB69D2">
      <w:pPr>
        <w:ind w:left="-5"/>
      </w:pPr>
      <w:r>
        <w:t xml:space="preserve">Ancak Taraflar fatura edilen herhangi bir kalem konusunda ihtilafa düşerse, İşletmeci faturanın tebellüğünden sonra 8 (sekiz) gün içinde, ihtilafa düştüğü kalem konusunda gerekçesini </w:t>
      </w:r>
      <w:proofErr w:type="spellStart"/>
      <w:r>
        <w:t>ayrıntılandırarak</w:t>
      </w:r>
      <w:proofErr w:type="spellEnd"/>
      <w:r>
        <w:t xml:space="preserve"> Yükleniciye yazılı bildirimde bulunacak ve ihtilafın çözümüne kadar, </w:t>
      </w:r>
      <w:r>
        <w:rPr>
          <w:u w:val="single" w:color="000000"/>
        </w:rPr>
        <w:t xml:space="preserve">sadece anlaşmazlık konusu olan kalemin ödemesi askıya </w:t>
      </w:r>
      <w:proofErr w:type="gramStart"/>
      <w:r>
        <w:rPr>
          <w:u w:val="single" w:color="000000"/>
        </w:rPr>
        <w:t>alabilecek,</w:t>
      </w:r>
      <w:proofErr w:type="gramEnd"/>
      <w:r>
        <w:t xml:space="preserve"> ve fakat, üzerinde anlaşmazlık olmayan diğer fatura kalemlerinin sadece bu kalemlere dair ayrı fatura kesilmesine müteakiben ödemesini yapacaktır. Faturanın tebellüğünden itibaren  60 (altmış) gün içinde ödenmeyen meblağlara (ihtilaflı bir fatura bedelinin ödenmesi hususunda Tarafların anlaşmaya varması veya mahkeme kararı verilmesi durumunda bu bedel dahil) vade tarihinden ödeme tarihine kadar T.C. Merkez Bankası tarafından açıklanan reeskont faizi oranında faiz işleyecektir; şu kadar ki, söz konusu faiz oranı, ihtilafın Sözleşmeye göre çözümlenmesi neticesinde nihai olarak ödenen ihtilaflı faturalar veya faturalardaki ihtilaflı kalemlere ilişkin meblağlara, fatura tarihinden itibaren işleyecektir.  </w:t>
      </w:r>
    </w:p>
    <w:p w:rsidR="00DA3724" w:rsidRDefault="00BB69D2">
      <w:pPr>
        <w:pStyle w:val="Balk2"/>
        <w:ind w:left="-5"/>
      </w:pPr>
      <w:bookmarkStart w:id="50" w:name="_Toc186034898"/>
      <w:r>
        <w:lastRenderedPageBreak/>
        <w:t>8.3.</w:t>
      </w:r>
      <w:r>
        <w:rPr>
          <w:rFonts w:ascii="Arial" w:eastAsia="Arial" w:hAnsi="Arial" w:cs="Arial"/>
        </w:rPr>
        <w:t xml:space="preserve"> </w:t>
      </w:r>
      <w:r>
        <w:t>Ödeme Şekli</w:t>
      </w:r>
      <w:bookmarkEnd w:id="50"/>
      <w:r>
        <w:t xml:space="preserve"> </w:t>
      </w:r>
    </w:p>
    <w:p w:rsidR="00DA3724" w:rsidRDefault="00BB69D2">
      <w:pPr>
        <w:spacing w:after="245"/>
        <w:ind w:left="-5"/>
      </w:pPr>
      <w:r>
        <w:t xml:space="preserve">İşletmeci tarafından bu </w:t>
      </w:r>
      <w:proofErr w:type="spellStart"/>
      <w:r>
        <w:t>Sözleşme’ye</w:t>
      </w:r>
      <w:proofErr w:type="spellEnd"/>
      <w:r>
        <w:t xml:space="preserve"> göre </w:t>
      </w:r>
      <w:proofErr w:type="spellStart"/>
      <w:r>
        <w:t>Yüklenici’ye</w:t>
      </w:r>
      <w:proofErr w:type="spellEnd"/>
      <w:r>
        <w:t xml:space="preserve"> yapılması gereken tüm ödemeler, </w:t>
      </w:r>
      <w:proofErr w:type="spellStart"/>
      <w:r>
        <w:t>Yüklenici’nin</w:t>
      </w:r>
      <w:proofErr w:type="spellEnd"/>
      <w:r>
        <w:t xml:space="preserve"> belirtilen banka hesabına, Dolar cinsinden yapılacaktır. Yüklenici Sözleşmede belirtilen hak edişleri leasing firmaları ve/veya bankalar ile finans kurumlarına ciro ile temlik etme hakkına sahiptir.  </w:t>
      </w:r>
    </w:p>
    <w:p w:rsidR="00DA3724" w:rsidRDefault="00BB69D2">
      <w:pPr>
        <w:spacing w:after="91" w:line="259" w:lineRule="auto"/>
        <w:ind w:left="-5"/>
        <w:jc w:val="left"/>
      </w:pPr>
      <w:r>
        <w:rPr>
          <w:b/>
        </w:rPr>
        <w:t>-----------</w:t>
      </w:r>
      <w:r>
        <w:t xml:space="preserve"> </w:t>
      </w:r>
    </w:p>
    <w:p w:rsidR="00DA3724" w:rsidRDefault="00BB69D2">
      <w:pPr>
        <w:pStyle w:val="Balk1"/>
        <w:ind w:left="-5" w:right="0"/>
      </w:pPr>
      <w:bookmarkStart w:id="51" w:name="_Toc186034899"/>
      <w:r>
        <w:t>MADDE 9-</w:t>
      </w:r>
      <w:r>
        <w:rPr>
          <w:rFonts w:ascii="Arial" w:eastAsia="Arial" w:hAnsi="Arial" w:cs="Arial"/>
        </w:rPr>
        <w:t xml:space="preserve"> </w:t>
      </w:r>
      <w:r>
        <w:t>SİGORTA VE TEMİNATLAR</w:t>
      </w:r>
      <w:bookmarkEnd w:id="51"/>
      <w:r>
        <w:t xml:space="preserve"> </w:t>
      </w:r>
    </w:p>
    <w:p w:rsidR="00DA3724" w:rsidRDefault="00BB69D2">
      <w:pPr>
        <w:pStyle w:val="Balk2"/>
        <w:ind w:left="-5"/>
      </w:pPr>
      <w:bookmarkStart w:id="52" w:name="_Toc186034900"/>
      <w:r>
        <w:t>9.1.</w:t>
      </w:r>
      <w:r>
        <w:rPr>
          <w:rFonts w:ascii="Arial" w:eastAsia="Arial" w:hAnsi="Arial" w:cs="Arial"/>
        </w:rPr>
        <w:t xml:space="preserve"> </w:t>
      </w:r>
      <w:r>
        <w:t>Yüklenicinin Sigortası</w:t>
      </w:r>
      <w:bookmarkEnd w:id="52"/>
      <w:r>
        <w:t xml:space="preserve"> </w:t>
      </w:r>
    </w:p>
    <w:p w:rsidR="00DA3724" w:rsidRDefault="00BB69D2">
      <w:pPr>
        <w:ind w:left="-5"/>
      </w:pPr>
      <w:r>
        <w:t>Yüklenici, Yüklenici Ekipmanı için sigorta yaptıracak (“Sigorta”) ve Sözleşme süresince devam ettirecektir. İşletmeci tarafından talep edilmesi, bunun teknik açıdan mümkün olması ve ilave herhangi bir maliyetin İşletmeci tarafından karşılanması şartıyla, Yüklenici sigortasını Sözleşmede belirtilen limitin üzerine çıkaracak ya da değiştirecektir.</w:t>
      </w:r>
      <w:r>
        <w:rPr>
          <w:sz w:val="22"/>
        </w:rPr>
        <w:t xml:space="preserve">  </w:t>
      </w:r>
    </w:p>
    <w:p w:rsidR="00DA3724" w:rsidRDefault="00BB69D2">
      <w:pPr>
        <w:pStyle w:val="Balk2"/>
        <w:ind w:left="-5"/>
      </w:pPr>
      <w:bookmarkStart w:id="53" w:name="_Toc186034901"/>
      <w:r>
        <w:t>9.2.</w:t>
      </w:r>
      <w:r>
        <w:rPr>
          <w:rFonts w:ascii="Arial" w:eastAsia="Arial" w:hAnsi="Arial" w:cs="Arial"/>
        </w:rPr>
        <w:t xml:space="preserve"> </w:t>
      </w:r>
      <w:r>
        <w:t>Poliçeler ve Makbuzlar</w:t>
      </w:r>
      <w:bookmarkEnd w:id="53"/>
      <w:r>
        <w:t xml:space="preserve"> </w:t>
      </w:r>
    </w:p>
    <w:p w:rsidR="00DA3724" w:rsidRDefault="00BB69D2">
      <w:pPr>
        <w:ind w:left="-5"/>
      </w:pPr>
      <w:r>
        <w:t xml:space="preserve">Yüklenici, İşletmecinin yazılı talebi üzerine Sözleşme kapsamındaki işlemlerine ilişkin olarak yaptıracağı sigorta poliçelerine ait belgeleri İşletmeciye ibraz edecektir.  </w:t>
      </w:r>
    </w:p>
    <w:p w:rsidR="00DA3724" w:rsidRDefault="00BB69D2">
      <w:pPr>
        <w:pStyle w:val="Balk2"/>
        <w:ind w:left="-5"/>
      </w:pPr>
      <w:bookmarkStart w:id="54" w:name="_Toc186034902"/>
      <w:r>
        <w:t>9.3.</w:t>
      </w:r>
      <w:r>
        <w:rPr>
          <w:rFonts w:ascii="Arial" w:eastAsia="Arial" w:hAnsi="Arial" w:cs="Arial"/>
        </w:rPr>
        <w:t xml:space="preserve"> </w:t>
      </w:r>
      <w:r>
        <w:t>Teminatlar</w:t>
      </w:r>
      <w:bookmarkEnd w:id="54"/>
      <w:r>
        <w:t xml:space="preserve"> </w:t>
      </w:r>
    </w:p>
    <w:p w:rsidR="00DA3724" w:rsidRDefault="00BB69D2">
      <w:pPr>
        <w:ind w:left="-5"/>
      </w:pPr>
      <w:r>
        <w:t xml:space="preserve">Sözleşme kapsamında Yüklenici, ……… USD (………) (Sözleşme tahmini bedelinin %6’sı) tutarında sözleşmenin bitiminden 90 gün sonrasına kadar süreli banka teminat mektubu sağlayacaktır.  </w:t>
      </w:r>
    </w:p>
    <w:p w:rsidR="00DA3724" w:rsidRDefault="00BB69D2">
      <w:pPr>
        <w:pStyle w:val="Balk1"/>
        <w:spacing w:after="54"/>
        <w:ind w:left="-5" w:right="0"/>
      </w:pPr>
      <w:bookmarkStart w:id="55" w:name="_Toc186034903"/>
      <w:r>
        <w:t>MADDE 10-</w:t>
      </w:r>
      <w:r>
        <w:rPr>
          <w:rFonts w:ascii="Arial" w:eastAsia="Arial" w:hAnsi="Arial" w:cs="Arial"/>
        </w:rPr>
        <w:t xml:space="preserve"> </w:t>
      </w:r>
      <w:r>
        <w:t>ALT YÜKLENİCİLER VE DEVİR</w:t>
      </w:r>
      <w:bookmarkEnd w:id="55"/>
      <w:r>
        <w:t xml:space="preserve">  </w:t>
      </w:r>
    </w:p>
    <w:p w:rsidR="00DA3724" w:rsidRDefault="00BB69D2">
      <w:pPr>
        <w:pStyle w:val="Balk2"/>
        <w:ind w:left="-5"/>
      </w:pPr>
      <w:bookmarkStart w:id="56" w:name="_Toc186034904"/>
      <w:r>
        <w:t>10.1.</w:t>
      </w:r>
      <w:r>
        <w:rPr>
          <w:rFonts w:ascii="Arial" w:eastAsia="Arial" w:hAnsi="Arial" w:cs="Arial"/>
        </w:rPr>
        <w:t xml:space="preserve"> </w:t>
      </w:r>
      <w:proofErr w:type="spellStart"/>
      <w:r>
        <w:t>İşletmeci’nin</w:t>
      </w:r>
      <w:proofErr w:type="spellEnd"/>
      <w:r>
        <w:t xml:space="preserve"> Alt Yüklenicileri</w:t>
      </w:r>
      <w:bookmarkEnd w:id="56"/>
      <w:r>
        <w:t xml:space="preserve"> </w:t>
      </w:r>
    </w:p>
    <w:p w:rsidR="00DA3724" w:rsidRDefault="00BB69D2">
      <w:pPr>
        <w:ind w:left="-5"/>
      </w:pPr>
      <w:r>
        <w:t xml:space="preserve">İşletmeci, Sözleşme kapsamında kendisi tarafından yapılması gereken işlemler ya da hizmetlerin yerine getirilmesi için başka yükleniciler istihdam edebilir.  </w:t>
      </w:r>
    </w:p>
    <w:p w:rsidR="00DA3724" w:rsidRDefault="00BB69D2">
      <w:pPr>
        <w:pStyle w:val="Balk2"/>
        <w:ind w:left="-5"/>
      </w:pPr>
      <w:bookmarkStart w:id="57" w:name="_Toc186034905"/>
      <w:r>
        <w:t>10.2.</w:t>
      </w:r>
      <w:r>
        <w:rPr>
          <w:rFonts w:ascii="Arial" w:eastAsia="Arial" w:hAnsi="Arial" w:cs="Arial"/>
        </w:rPr>
        <w:t xml:space="preserve"> </w:t>
      </w:r>
      <w:r>
        <w:t>Devir</w:t>
      </w:r>
      <w:bookmarkEnd w:id="57"/>
      <w:r>
        <w:t xml:space="preserve"> </w:t>
      </w:r>
    </w:p>
    <w:p w:rsidR="00DA3724" w:rsidRDefault="00BB69D2">
      <w:pPr>
        <w:spacing w:after="319"/>
        <w:ind w:left="-5"/>
      </w:pPr>
      <w:r>
        <w:t xml:space="preserve">Taraflardan hiçbirisi diğer </w:t>
      </w:r>
      <w:proofErr w:type="spellStart"/>
      <w:r>
        <w:t>Taraf’ın</w:t>
      </w:r>
      <w:proofErr w:type="spellEnd"/>
      <w:r>
        <w:t xml:space="preserve"> önceden yazılı onayı olmadan, ilgili </w:t>
      </w:r>
      <w:proofErr w:type="spellStart"/>
      <w:r>
        <w:t>Taraf’ın</w:t>
      </w:r>
      <w:proofErr w:type="spellEnd"/>
      <w:r>
        <w:t xml:space="preserve"> Bağlı Şirket’i dışındaki üçüncü bir gerçek veya tüzel kişiye bu Sözleşmeyi devredemez. Sözleşmeye uygun olarak devreden Taraf, bu Sözleşme koşullarının devreden tarafından yerine getirilmesi konusunda bir garantör olarak diğer tarafa karşı sorumlu kalacaktır.  </w:t>
      </w:r>
    </w:p>
    <w:p w:rsidR="00DA3724" w:rsidRDefault="00BB69D2">
      <w:pPr>
        <w:pStyle w:val="Balk1"/>
        <w:spacing w:after="51"/>
        <w:ind w:left="-5" w:right="0"/>
      </w:pPr>
      <w:bookmarkStart w:id="58" w:name="_Toc186034906"/>
      <w:r>
        <w:t>MADDE 11-</w:t>
      </w:r>
      <w:r>
        <w:rPr>
          <w:rFonts w:ascii="Arial" w:eastAsia="Arial" w:hAnsi="Arial" w:cs="Arial"/>
        </w:rPr>
        <w:t xml:space="preserve"> </w:t>
      </w:r>
      <w:r>
        <w:t>TEBLİGATLAR</w:t>
      </w:r>
      <w:bookmarkEnd w:id="58"/>
      <w:r>
        <w:t xml:space="preserve">  </w:t>
      </w:r>
    </w:p>
    <w:p w:rsidR="00DA3724" w:rsidRDefault="00BB69D2">
      <w:pPr>
        <w:pStyle w:val="Balk2"/>
        <w:ind w:left="-5"/>
      </w:pPr>
      <w:bookmarkStart w:id="59" w:name="_Toc186034907"/>
      <w:r>
        <w:t>11.1.</w:t>
      </w:r>
      <w:r>
        <w:rPr>
          <w:rFonts w:ascii="Arial" w:eastAsia="Arial" w:hAnsi="Arial" w:cs="Arial"/>
        </w:rPr>
        <w:t xml:space="preserve"> </w:t>
      </w:r>
      <w:r>
        <w:t>Tebligatlar</w:t>
      </w:r>
      <w:bookmarkEnd w:id="59"/>
      <w:r>
        <w:t xml:space="preserve"> </w:t>
      </w:r>
    </w:p>
    <w:p w:rsidR="00DA3724" w:rsidRDefault="00BB69D2">
      <w:pPr>
        <w:spacing w:after="243"/>
        <w:ind w:left="-5"/>
      </w:pPr>
      <w:r>
        <w:t xml:space="preserve">Sözleşmenin öngördüğü veya izin verdiği, bir Tarafın diğerine vermesi ya da göndermesi gereken tebligatlar, raporlar ve diğer yazışmalar elden, posta veya e-posta veya faks yoluyla </w:t>
      </w:r>
      <w:r>
        <w:lastRenderedPageBreak/>
        <w:t xml:space="preserve">(elektronik araçlarla yapılan bildirimler alıcı tarafından yazılı olarak teyit edilecektir) aşağıdaki adreslere gönderilir. </w:t>
      </w:r>
      <w:proofErr w:type="gramStart"/>
      <w:r>
        <w:t>Türk Ticaret Kanununun</w:t>
      </w:r>
      <w:proofErr w:type="gramEnd"/>
      <w:r>
        <w:t xml:space="preserve"> 18/III maddesinde tanımlanan diğer Tarafı temerrüde düşürmeye, </w:t>
      </w:r>
      <w:proofErr w:type="spellStart"/>
      <w:r>
        <w:t>Sözleşme’yi</w:t>
      </w:r>
      <w:proofErr w:type="spellEnd"/>
      <w:r>
        <w:t xml:space="preserve"> feshe ve </w:t>
      </w:r>
      <w:proofErr w:type="spellStart"/>
      <w:r>
        <w:t>Sözleşme’den</w:t>
      </w:r>
      <w:proofErr w:type="spellEnd"/>
      <w:r>
        <w:t xml:space="preserve"> dönmeye ilişkin bildirim ve yazışmalar noter kanalıyla ya da iadeli taahhütlü posta yoluyla tebliğ edilecek ve Türk kanunlarına göre uygun bir şekilde teslim edilmiş oldukları tarihte tebliğ edilmiş sayılacaktır. </w:t>
      </w:r>
    </w:p>
    <w:p w:rsidR="00DA3724" w:rsidRDefault="00BB69D2">
      <w:pPr>
        <w:spacing w:after="18" w:line="259" w:lineRule="auto"/>
        <w:ind w:left="-5"/>
        <w:jc w:val="left"/>
      </w:pPr>
      <w:r>
        <w:rPr>
          <w:b/>
          <w:u w:val="single" w:color="000000"/>
        </w:rPr>
        <w:t>İşletmecinin adresi:</w:t>
      </w:r>
      <w:r>
        <w:rPr>
          <w:b/>
        </w:rPr>
        <w:t xml:space="preserve"> </w:t>
      </w:r>
    </w:p>
    <w:p w:rsidR="00DA3724" w:rsidRDefault="00BB69D2">
      <w:pPr>
        <w:spacing w:after="18" w:line="259" w:lineRule="auto"/>
        <w:ind w:left="0" w:firstLine="0"/>
        <w:jc w:val="left"/>
      </w:pPr>
      <w:r>
        <w:rPr>
          <w:b/>
        </w:rPr>
        <w:t xml:space="preserve"> </w:t>
      </w:r>
    </w:p>
    <w:p w:rsidR="00DA3724" w:rsidRDefault="00BB69D2">
      <w:pPr>
        <w:spacing w:after="18" w:line="259" w:lineRule="auto"/>
        <w:ind w:left="-5"/>
        <w:jc w:val="left"/>
      </w:pPr>
      <w:r>
        <w:rPr>
          <w:b/>
          <w:u w:val="single" w:color="000000"/>
        </w:rPr>
        <w:t>Türkiye Petrolleri Anonim Ortaklığı</w:t>
      </w:r>
      <w:r>
        <w:rPr>
          <w:b/>
        </w:rPr>
        <w:t xml:space="preserve"> </w:t>
      </w:r>
    </w:p>
    <w:p w:rsidR="00DA3724" w:rsidRDefault="00BB69D2">
      <w:pPr>
        <w:spacing w:after="18" w:line="259" w:lineRule="auto"/>
        <w:ind w:left="720" w:firstLine="0"/>
        <w:jc w:val="left"/>
      </w:pPr>
      <w:r>
        <w:rPr>
          <w:b/>
        </w:rPr>
        <w:t xml:space="preserve"> </w:t>
      </w:r>
    </w:p>
    <w:p w:rsidR="00DA3724" w:rsidRDefault="00BB69D2">
      <w:pPr>
        <w:spacing w:after="9" w:line="267" w:lineRule="auto"/>
        <w:ind w:left="-5"/>
        <w:jc w:val="left"/>
      </w:pPr>
      <w:proofErr w:type="spellStart"/>
      <w:r>
        <w:t>Söğütözü</w:t>
      </w:r>
      <w:proofErr w:type="spellEnd"/>
      <w:r>
        <w:t xml:space="preserve"> Mahallesi Nizami </w:t>
      </w:r>
      <w:proofErr w:type="spellStart"/>
      <w:r>
        <w:t>Gencevi</w:t>
      </w:r>
      <w:proofErr w:type="spellEnd"/>
      <w:r>
        <w:t xml:space="preserve"> Cad. No: 10/ 06530 Çankaya /Ankara/ Türkiye Dikkatine: </w:t>
      </w:r>
    </w:p>
    <w:p w:rsidR="00DA3724" w:rsidRDefault="00BB69D2">
      <w:pPr>
        <w:spacing w:after="17" w:line="259" w:lineRule="auto"/>
        <w:ind w:left="-5"/>
        <w:jc w:val="left"/>
      </w:pPr>
      <w:r>
        <w:rPr>
          <w:color w:val="0D0D0D"/>
        </w:rPr>
        <w:t xml:space="preserve">…………………………………… </w:t>
      </w:r>
    </w:p>
    <w:p w:rsidR="00DA3724" w:rsidRDefault="00BB69D2">
      <w:pPr>
        <w:spacing w:after="17" w:line="259" w:lineRule="auto"/>
        <w:ind w:left="-5"/>
        <w:jc w:val="left"/>
      </w:pPr>
      <w:r>
        <w:rPr>
          <w:color w:val="0D0D0D"/>
        </w:rPr>
        <w:t xml:space="preserve">…………………………………… </w:t>
      </w:r>
    </w:p>
    <w:p w:rsidR="00DA3724" w:rsidRDefault="00BB69D2">
      <w:pPr>
        <w:spacing w:after="2" w:line="259" w:lineRule="auto"/>
        <w:ind w:left="-5"/>
        <w:jc w:val="left"/>
      </w:pPr>
      <w:r>
        <w:rPr>
          <w:color w:val="0000FF"/>
          <w:u w:val="single" w:color="0000FF"/>
        </w:rPr>
        <w:t>........................@tp.gov.tr</w:t>
      </w:r>
      <w:r>
        <w:rPr>
          <w:color w:val="0D0D0D"/>
        </w:rPr>
        <w:t xml:space="preserve"> </w:t>
      </w:r>
    </w:p>
    <w:p w:rsidR="00DA3724" w:rsidRDefault="00BB69D2">
      <w:pPr>
        <w:spacing w:after="18" w:line="259" w:lineRule="auto"/>
        <w:ind w:left="0" w:firstLine="0"/>
        <w:jc w:val="left"/>
      </w:pPr>
      <w:r>
        <w:rPr>
          <w:color w:val="0D0D0D"/>
        </w:rPr>
        <w:t xml:space="preserve"> </w:t>
      </w:r>
    </w:p>
    <w:p w:rsidR="00DA3724" w:rsidRDefault="00BB69D2">
      <w:pPr>
        <w:spacing w:after="17" w:line="259" w:lineRule="auto"/>
        <w:ind w:left="-5"/>
        <w:jc w:val="left"/>
      </w:pPr>
      <w:r>
        <w:rPr>
          <w:color w:val="0D0D0D"/>
        </w:rPr>
        <w:t xml:space="preserve">…………………………………… </w:t>
      </w:r>
    </w:p>
    <w:p w:rsidR="00DA3724" w:rsidRDefault="00BB69D2">
      <w:pPr>
        <w:spacing w:after="17" w:line="259" w:lineRule="auto"/>
        <w:ind w:left="-5"/>
        <w:jc w:val="left"/>
      </w:pPr>
      <w:r>
        <w:rPr>
          <w:color w:val="0D0D0D"/>
        </w:rPr>
        <w:t xml:space="preserve">…………………………………… </w:t>
      </w:r>
    </w:p>
    <w:p w:rsidR="00DA3724" w:rsidRDefault="00BB69D2">
      <w:pPr>
        <w:spacing w:after="2" w:line="259" w:lineRule="auto"/>
        <w:ind w:left="-5"/>
        <w:jc w:val="left"/>
      </w:pPr>
      <w:r>
        <w:rPr>
          <w:color w:val="0000FF"/>
          <w:u w:val="single" w:color="0000FF"/>
        </w:rPr>
        <w:t>........................@tp.gov.tr</w:t>
      </w:r>
      <w:r>
        <w:rPr>
          <w:color w:val="0D0D0D"/>
        </w:rPr>
        <w:t xml:space="preserve"> </w:t>
      </w:r>
    </w:p>
    <w:p w:rsidR="00DA3724" w:rsidRDefault="00BB69D2">
      <w:pPr>
        <w:spacing w:after="33" w:line="259" w:lineRule="auto"/>
        <w:ind w:left="0" w:firstLine="0"/>
        <w:jc w:val="left"/>
      </w:pPr>
      <w:r>
        <w:rPr>
          <w:b/>
          <w:sz w:val="22"/>
        </w:rPr>
        <w:t xml:space="preserve"> </w:t>
      </w:r>
    </w:p>
    <w:p w:rsidR="00DA3724" w:rsidRDefault="00BB69D2">
      <w:pPr>
        <w:spacing w:after="18" w:line="259" w:lineRule="auto"/>
        <w:ind w:left="-5"/>
        <w:jc w:val="left"/>
      </w:pPr>
      <w:r>
        <w:rPr>
          <w:b/>
          <w:u w:val="single" w:color="000000"/>
        </w:rPr>
        <w:t>Yüklenicinin adresi:</w:t>
      </w:r>
      <w:r>
        <w:rPr>
          <w:b/>
        </w:rPr>
        <w:t xml:space="preserve"> </w:t>
      </w:r>
    </w:p>
    <w:p w:rsidR="00DA3724" w:rsidRDefault="00BB69D2">
      <w:pPr>
        <w:spacing w:after="43" w:line="259" w:lineRule="auto"/>
        <w:ind w:left="0" w:firstLine="0"/>
        <w:jc w:val="left"/>
      </w:pPr>
      <w:r>
        <w:rPr>
          <w:rFonts w:ascii="Century Gothic" w:eastAsia="Century Gothic" w:hAnsi="Century Gothic" w:cs="Century Gothic"/>
          <w:sz w:val="20"/>
        </w:rPr>
        <w:t xml:space="preserve"> </w:t>
      </w:r>
    </w:p>
    <w:p w:rsidR="00DA3724" w:rsidRDefault="00BB69D2">
      <w:pPr>
        <w:spacing w:after="9" w:line="267" w:lineRule="auto"/>
        <w:ind w:left="-5"/>
        <w:jc w:val="left"/>
      </w:pPr>
      <w:r>
        <w:t xml:space="preserve">------------ </w:t>
      </w:r>
    </w:p>
    <w:p w:rsidR="00DA3724" w:rsidRDefault="00BB69D2">
      <w:pPr>
        <w:spacing w:after="18" w:line="259" w:lineRule="auto"/>
        <w:ind w:left="0" w:firstLine="0"/>
        <w:jc w:val="left"/>
      </w:pPr>
      <w:r>
        <w:t xml:space="preserve"> </w:t>
      </w:r>
    </w:p>
    <w:p w:rsidR="00DA3724" w:rsidRDefault="00BB69D2">
      <w:pPr>
        <w:spacing w:after="78"/>
        <w:ind w:left="-5"/>
      </w:pPr>
      <w:r>
        <w:t xml:space="preserve">Adresini değiştiren Taraf, diğer Tarafa, alıcı tarafından teyit edilmesi suretiyle bu hususu hemen bu maddede yazılı tebligat yolları ile bildirecektir; aksi takdirde yukarıda yazılan adreslere yapılan tebligatlar, gönderilme tarihinden itibaren üçüncü günde usulüne uygun olarak tebliğ edilmiş sayılacaktır. </w:t>
      </w:r>
    </w:p>
    <w:p w:rsidR="00DA3724" w:rsidRDefault="00BB69D2">
      <w:pPr>
        <w:pStyle w:val="Balk1"/>
        <w:spacing w:after="70"/>
        <w:ind w:left="-5" w:right="0"/>
      </w:pPr>
      <w:bookmarkStart w:id="60" w:name="_Toc186034908"/>
      <w:r>
        <w:t>MADDE 12-</w:t>
      </w:r>
      <w:r>
        <w:rPr>
          <w:rFonts w:ascii="Arial" w:eastAsia="Arial" w:hAnsi="Arial" w:cs="Arial"/>
        </w:rPr>
        <w:t xml:space="preserve"> </w:t>
      </w:r>
      <w:r>
        <w:t>FESİH VE GEÇERLİLİK</w:t>
      </w:r>
      <w:bookmarkEnd w:id="60"/>
      <w:r>
        <w:t xml:space="preserve"> </w:t>
      </w:r>
    </w:p>
    <w:p w:rsidR="00DA3724" w:rsidRDefault="00BB69D2">
      <w:pPr>
        <w:pStyle w:val="Balk2"/>
        <w:ind w:left="-5"/>
      </w:pPr>
      <w:bookmarkStart w:id="61" w:name="_Toc186034909"/>
      <w:r>
        <w:t>12.1.</w:t>
      </w:r>
      <w:r>
        <w:rPr>
          <w:rFonts w:ascii="Arial" w:eastAsia="Arial" w:hAnsi="Arial" w:cs="Arial"/>
        </w:rPr>
        <w:t xml:space="preserve"> </w:t>
      </w:r>
      <w:r>
        <w:t>Yürürlük Süresi</w:t>
      </w:r>
      <w:bookmarkEnd w:id="61"/>
      <w:r>
        <w:t xml:space="preserve"> </w:t>
      </w:r>
    </w:p>
    <w:p w:rsidR="00DA3724" w:rsidRDefault="00BB69D2">
      <w:pPr>
        <w:ind w:left="-5"/>
        <w:rPr>
          <w:rFonts w:ascii="Times New Roman" w:eastAsia="Times New Roman" w:hAnsi="Times New Roman" w:cs="Times New Roman"/>
          <w:color w:val="0D0D0D"/>
        </w:rPr>
      </w:pPr>
      <w:r>
        <w:t xml:space="preserve">Sözleşme süresi, Yürürlük Tarihi’nden başlamak üzere </w:t>
      </w:r>
      <w:r w:rsidR="00785259">
        <w:t>2</w:t>
      </w:r>
      <w:r>
        <w:t xml:space="preserve"> (</w:t>
      </w:r>
      <w:r w:rsidR="00785259">
        <w:t>iki</w:t>
      </w:r>
      <w:r>
        <w:t xml:space="preserve">) yıl olup, Sözleşme her </w:t>
      </w:r>
      <w:proofErr w:type="gramStart"/>
      <w:r>
        <w:t>halükarda</w:t>
      </w:r>
      <w:proofErr w:type="gramEnd"/>
      <w:r>
        <w:t xml:space="preserve"> Sözleşme kapsamı dâhilinde başlanan tüm Operasyonlar tamamlanıncaya kadar veya işin güvenliğinin sağlanması ve Yüklenici Ekipmanının </w:t>
      </w:r>
      <w:proofErr w:type="spellStart"/>
      <w:r>
        <w:t>Demobilizasyonu</w:t>
      </w:r>
      <w:proofErr w:type="spellEnd"/>
      <w:r>
        <w:t xml:space="preserve"> tamamlanıncaya kadar yürürlükte kalacaktır. </w:t>
      </w:r>
    </w:p>
    <w:p w:rsidR="00785259" w:rsidRDefault="00785259">
      <w:pPr>
        <w:ind w:left="-5"/>
      </w:pPr>
    </w:p>
    <w:p w:rsidR="00DA3724" w:rsidRDefault="00BB69D2">
      <w:pPr>
        <w:pStyle w:val="Balk2"/>
        <w:ind w:left="-5"/>
      </w:pPr>
      <w:bookmarkStart w:id="62" w:name="_Toc186034910"/>
      <w:r>
        <w:t>12.2.</w:t>
      </w:r>
      <w:r>
        <w:rPr>
          <w:rFonts w:ascii="Arial" w:eastAsia="Arial" w:hAnsi="Arial" w:cs="Arial"/>
        </w:rPr>
        <w:t xml:space="preserve"> </w:t>
      </w:r>
      <w:r>
        <w:t>Operasyonların Başlaması</w:t>
      </w:r>
      <w:bookmarkEnd w:id="62"/>
      <w:r>
        <w:t xml:space="preserve"> </w:t>
      </w:r>
    </w:p>
    <w:p w:rsidR="00DA3724" w:rsidRDefault="00BB69D2">
      <w:pPr>
        <w:ind w:left="-5"/>
      </w:pPr>
      <w:r>
        <w:t xml:space="preserve">Operasyonlar Çağrı Bildiriminin yapılması ile birlikte, Sözleşme eklerinde belirtilen </w:t>
      </w:r>
      <w:proofErr w:type="spellStart"/>
      <w:r>
        <w:t>Mobilizasyon</w:t>
      </w:r>
      <w:proofErr w:type="spellEnd"/>
      <w:r>
        <w:t xml:space="preserve"> süreleri dâhilinde başlamaya hazır hale getirilecektir. </w:t>
      </w:r>
    </w:p>
    <w:p w:rsidR="00DA3724" w:rsidRDefault="00BB69D2">
      <w:pPr>
        <w:pStyle w:val="Balk2"/>
        <w:ind w:left="-5"/>
      </w:pPr>
      <w:bookmarkStart w:id="63" w:name="_Toc186034911"/>
      <w:r>
        <w:lastRenderedPageBreak/>
        <w:t>12.3.</w:t>
      </w:r>
      <w:r>
        <w:rPr>
          <w:rFonts w:ascii="Arial" w:eastAsia="Arial" w:hAnsi="Arial" w:cs="Arial"/>
        </w:rPr>
        <w:t xml:space="preserve"> </w:t>
      </w:r>
      <w:r>
        <w:t>Sözleşmenin Tek Taraflı Feshi</w:t>
      </w:r>
      <w:bookmarkEnd w:id="63"/>
      <w:r>
        <w:t xml:space="preserve"> </w:t>
      </w:r>
    </w:p>
    <w:p w:rsidR="00DA3724" w:rsidRDefault="00785259">
      <w:pPr>
        <w:ind w:left="-5"/>
      </w:pPr>
      <w:r>
        <w:t>İşletmeci</w:t>
      </w:r>
      <w:r w:rsidR="00BB69D2">
        <w:t xml:space="preserve">, Yürürlük Tarihinden sonra dilediği zaman, 30 (otuz) gün öncesinden yazılı bildirimde bulunmak sureti ile Sözleşmeyi tek taraflı olarak feshedebilir. </w:t>
      </w:r>
    </w:p>
    <w:p w:rsidR="00DA3724" w:rsidRDefault="00BB69D2">
      <w:pPr>
        <w:pStyle w:val="Balk2"/>
        <w:ind w:left="-5"/>
      </w:pPr>
      <w:bookmarkStart w:id="64" w:name="_Toc186034912"/>
      <w:r>
        <w:t>12.4.</w:t>
      </w:r>
      <w:r>
        <w:rPr>
          <w:rFonts w:ascii="Arial" w:eastAsia="Arial" w:hAnsi="Arial" w:cs="Arial"/>
        </w:rPr>
        <w:t xml:space="preserve"> </w:t>
      </w:r>
      <w:r>
        <w:t>Sözleşmenin Kendiliğinden Sona Ermesi</w:t>
      </w:r>
      <w:bookmarkEnd w:id="64"/>
      <w:r>
        <w:t xml:space="preserve"> </w:t>
      </w:r>
    </w:p>
    <w:p w:rsidR="00DA3724" w:rsidRDefault="00BB69D2">
      <w:pPr>
        <w:ind w:left="-5"/>
      </w:pPr>
      <w:r>
        <w:t xml:space="preserve">Sözleşme şu hallerde kendiliğinden sona ermiş addedilir ve Sözleşmenin feshi hükümlerine göre işlem yapılır: </w:t>
      </w:r>
    </w:p>
    <w:p w:rsidR="00DA3724" w:rsidRDefault="00BB69D2">
      <w:pPr>
        <w:numPr>
          <w:ilvl w:val="0"/>
          <w:numId w:val="7"/>
        </w:numPr>
        <w:ind w:hanging="360"/>
      </w:pPr>
      <w:r>
        <w:t xml:space="preserve">Taraflardan birinin iflası veya konkordato ilan etmesi veya mahkeme emri ile tasfiye edilmesi durumunda, </w:t>
      </w:r>
    </w:p>
    <w:p w:rsidR="00DA3724" w:rsidRDefault="00BB69D2">
      <w:pPr>
        <w:numPr>
          <w:ilvl w:val="0"/>
          <w:numId w:val="7"/>
        </w:numPr>
        <w:spacing w:after="245"/>
        <w:ind w:hanging="360"/>
      </w:pPr>
      <w:r>
        <w:t xml:space="preserve">Yüklenici Ekipmanının kullanılmaz hale gelerek toplam kaybı durumunda, Yüklenicinin konu ekipmanın yedeğine sahip olması ve Sözleşmeyi devam ettirmek istemesi hali müstesna olmak üzere, </w:t>
      </w:r>
    </w:p>
    <w:p w:rsidR="00DA3724" w:rsidRDefault="00BB69D2">
      <w:pPr>
        <w:ind w:left="-5"/>
      </w:pPr>
      <w:r>
        <w:t xml:space="preserve">Taraflarca Sözleşme’nin ilgili maddelerinde yer alan bildirim şartlarına riayet edilmesi kaydıyla, Sözleşme sona erdirilebilir. </w:t>
      </w:r>
    </w:p>
    <w:p w:rsidR="00DA3724" w:rsidRDefault="00BB69D2">
      <w:pPr>
        <w:pStyle w:val="Balk2"/>
        <w:ind w:left="-5"/>
      </w:pPr>
      <w:bookmarkStart w:id="65" w:name="_Toc186034913"/>
      <w:r>
        <w:t>12.5.</w:t>
      </w:r>
      <w:r>
        <w:rPr>
          <w:rFonts w:ascii="Arial" w:eastAsia="Arial" w:hAnsi="Arial" w:cs="Arial"/>
        </w:rPr>
        <w:t xml:space="preserve"> </w:t>
      </w:r>
      <w:r>
        <w:t>Sözleşme’nin Yüklenici Tarafından Feshi</w:t>
      </w:r>
      <w:bookmarkEnd w:id="65"/>
      <w:r>
        <w:t xml:space="preserve"> </w:t>
      </w:r>
    </w:p>
    <w:p w:rsidR="00DA3724" w:rsidRDefault="00BB69D2">
      <w:pPr>
        <w:ind w:left="-5"/>
      </w:pPr>
      <w:proofErr w:type="spellStart"/>
      <w:r>
        <w:t>Sözleşme’de</w:t>
      </w:r>
      <w:proofErr w:type="spellEnd"/>
      <w:r>
        <w:t xml:space="preserve"> açıkça belirtilen,</w:t>
      </w:r>
      <w:r w:rsidR="00785259">
        <w:t xml:space="preserve"> </w:t>
      </w:r>
      <w:r>
        <w:t xml:space="preserve">ilgili maddelerde belirtilen şartlara ve bildirim yükümlülüklerine uyulması koşuluyla, Yüklenici tarafından Sözleşme’nin feshi halinde Yüklenici, fesih bildirim tarihine kadar gerçekleştirilen işlerin bedelleri ve varsa devam eden işlerin tekniğine uygun şekilde sonlandırılarak ekipmanın </w:t>
      </w:r>
      <w:proofErr w:type="spellStart"/>
      <w:r>
        <w:t>demobilize</w:t>
      </w:r>
      <w:proofErr w:type="spellEnd"/>
      <w:r>
        <w:t xml:space="preserve"> edilmesine ilişkin bedelleri talep edecektir.  </w:t>
      </w:r>
    </w:p>
    <w:p w:rsidR="00DA3724" w:rsidRDefault="00BB69D2">
      <w:pPr>
        <w:pStyle w:val="Balk2"/>
        <w:ind w:left="-5"/>
      </w:pPr>
      <w:bookmarkStart w:id="66" w:name="_Toc186034914"/>
      <w:r>
        <w:t>12.6.</w:t>
      </w:r>
      <w:r>
        <w:rPr>
          <w:rFonts w:ascii="Arial" w:eastAsia="Arial" w:hAnsi="Arial" w:cs="Arial"/>
        </w:rPr>
        <w:t xml:space="preserve"> </w:t>
      </w:r>
      <w:r>
        <w:t>Kazanılmış Haklar ve Devam Eden Yükümlülükler</w:t>
      </w:r>
      <w:bookmarkEnd w:id="66"/>
      <w:r>
        <w:t xml:space="preserve"> </w:t>
      </w:r>
    </w:p>
    <w:p w:rsidR="00DA3724" w:rsidRDefault="00BB69D2">
      <w:pPr>
        <w:spacing w:after="245"/>
        <w:ind w:left="-5"/>
      </w:pPr>
      <w:r>
        <w:t xml:space="preserve">Sözleşmede öngörülen fesih ve kendiliğinden sona erme halleri, Tarafları fesih ve/veya sona erme anına kadar olan kazanılmış haklarından mahrum etmeyecektir.  </w:t>
      </w:r>
    </w:p>
    <w:p w:rsidR="00DA3724" w:rsidRDefault="00BB69D2">
      <w:pPr>
        <w:spacing w:after="245"/>
        <w:ind w:left="-5"/>
      </w:pPr>
      <w:r>
        <w:t xml:space="preserve">Sözleşmenin sorumluluklar, tazminatlar ve gizlilik ile ilgili hükümleri Sözleşmenin feshini takiben de geçerliliğini koruyacaktır. </w:t>
      </w:r>
    </w:p>
    <w:p w:rsidR="00DA3724" w:rsidRDefault="00BB69D2">
      <w:pPr>
        <w:spacing w:after="318"/>
        <w:ind w:left="-5"/>
      </w:pPr>
      <w:r>
        <w:t xml:space="preserve">Sözleşmenin sona ermesi üzerine, Taraflar karşı Tarafa ait olup kendisine yazılı olarak devredilmiş malzemeleri derhal ilgili Tarafa iade edecektir.  </w:t>
      </w:r>
    </w:p>
    <w:p w:rsidR="00DA3724" w:rsidRDefault="00BB69D2">
      <w:pPr>
        <w:pStyle w:val="Balk1"/>
        <w:spacing w:after="71"/>
        <w:ind w:left="-5" w:right="0"/>
      </w:pPr>
      <w:bookmarkStart w:id="67" w:name="_Toc186034915"/>
      <w:r>
        <w:t>MADDE 13-</w:t>
      </w:r>
      <w:r>
        <w:rPr>
          <w:rFonts w:ascii="Arial" w:eastAsia="Arial" w:hAnsi="Arial" w:cs="Arial"/>
        </w:rPr>
        <w:t xml:space="preserve"> </w:t>
      </w:r>
      <w:r>
        <w:t>GENEL</w:t>
      </w:r>
      <w:bookmarkEnd w:id="67"/>
      <w:r>
        <w:t xml:space="preserve"> </w:t>
      </w:r>
    </w:p>
    <w:p w:rsidR="00DA3724" w:rsidRDefault="00BB69D2">
      <w:pPr>
        <w:pStyle w:val="Balk2"/>
        <w:ind w:left="-5"/>
      </w:pPr>
      <w:bookmarkStart w:id="68" w:name="_Toc186034916"/>
      <w:r>
        <w:t>13.1.</w:t>
      </w:r>
      <w:r>
        <w:rPr>
          <w:rFonts w:ascii="Arial" w:eastAsia="Arial" w:hAnsi="Arial" w:cs="Arial"/>
        </w:rPr>
        <w:t xml:space="preserve"> </w:t>
      </w:r>
      <w:r>
        <w:t>Gizli Bilgiler ve Fikri Mülkiyet Hakları</w:t>
      </w:r>
      <w:bookmarkEnd w:id="68"/>
      <w:r>
        <w:t xml:space="preserve"> </w:t>
      </w:r>
    </w:p>
    <w:p w:rsidR="00DA3724" w:rsidRDefault="00BB69D2">
      <w:pPr>
        <w:spacing w:after="243"/>
        <w:ind w:left="-5"/>
      </w:pPr>
      <w:r>
        <w:t>Bu Sözleşme kapsamındaki işlemlerin yerine getirilmesi sırasında Taraflarca alınan tüm bilgiler ile Tarafların karşılıklı olarak birbirlerinin faaliyet, çalışma şekli, yöntem, prosedür, proses, makine ve ekipmanıyla ilgili edinecekleri bilgi ve gözlemleri gizli bilgi (“</w:t>
      </w:r>
      <w:r>
        <w:rPr>
          <w:b/>
        </w:rPr>
        <w:t>Gizli Bilgi</w:t>
      </w:r>
      <w:r>
        <w:t xml:space="preserve">”) addedilecektir. Yürürlükteki kanunlar ve yetkili adli veya idari makamların mecbur kıldığı </w:t>
      </w:r>
      <w:r>
        <w:lastRenderedPageBreak/>
        <w:t xml:space="preserve">durumlar müstesna olmak üzere Yüklenici, kendisinin, çalışanlarının, Yüklenici Personelinin, Yüklenici Temsilcilerinin ve bunların ailelerinin gizli bilgileri ifşa etmemesini sağlamak için her türlü gayreti gösterecek olup, Yüklenici kendisinin, çalışanlarının, Yüklenici </w:t>
      </w:r>
      <w:proofErr w:type="spellStart"/>
      <w:r>
        <w:t>Personeli’nin</w:t>
      </w:r>
      <w:proofErr w:type="spellEnd"/>
      <w:r>
        <w:t xml:space="preserve"> veya Yüklenici </w:t>
      </w:r>
      <w:proofErr w:type="spellStart"/>
      <w:r>
        <w:t>Temsilcileri’nin</w:t>
      </w:r>
      <w:proofErr w:type="spellEnd"/>
      <w:r>
        <w:t xml:space="preserve">, Gizli Bilgi’leri yalnızca aralarındaki ticari ilişki için kullanmayı, üçüncü bir şahsa Gizli Bilgi’nin tamamını veya bir kısmını ifşa etmemeyi taahhüt eder. </w:t>
      </w:r>
    </w:p>
    <w:p w:rsidR="00DA3724" w:rsidRDefault="00BB69D2">
      <w:pPr>
        <w:spacing w:after="281" w:line="267" w:lineRule="auto"/>
        <w:ind w:left="-5"/>
        <w:jc w:val="left"/>
      </w:pPr>
      <w:r>
        <w:t xml:space="preserve">Bununla birlikte; </w:t>
      </w:r>
    </w:p>
    <w:p w:rsidR="00DA3724" w:rsidRDefault="00BB69D2">
      <w:pPr>
        <w:numPr>
          <w:ilvl w:val="0"/>
          <w:numId w:val="8"/>
        </w:numPr>
        <w:ind w:hanging="360"/>
      </w:pPr>
      <w:r>
        <w:t xml:space="preserve">Yüklenici, Sözleşme şartları ve proje detayları gizli tutulmak kaydıyla Sözleşme konusu işi Sözleşmenin Taraflarca imzalanmasından sonra referans listesine koyabilir. </w:t>
      </w:r>
    </w:p>
    <w:p w:rsidR="00DA3724" w:rsidRDefault="00BB69D2">
      <w:pPr>
        <w:numPr>
          <w:ilvl w:val="0"/>
          <w:numId w:val="8"/>
        </w:numPr>
        <w:spacing w:after="242"/>
        <w:ind w:hanging="360"/>
      </w:pPr>
      <w:r>
        <w:t xml:space="preserve">Taraflardan birisi, diğer Tarafın önceden yazılı iznini almak kaydıyla gizli bilgilerin bir kısmını veya tamamını belirli üçüncü kişilerle paylaşabilir. </w:t>
      </w:r>
    </w:p>
    <w:p w:rsidR="00DA3724" w:rsidRDefault="00BB69D2">
      <w:pPr>
        <w:ind w:left="-5"/>
      </w:pPr>
      <w:r>
        <w:t xml:space="preserve">Yüklenici, Hizmetlerin ifası ile ilgili ortaya koyulan fikri mülkiyet haklarının sahibidir. Hizmetlerin sağlanması ile birlikte hiçbir şekilde Yüklenici önceden sahip olduğu fikri mülkiyet haklarını İşletmeciye devretmez. </w:t>
      </w:r>
    </w:p>
    <w:p w:rsidR="00DA3724" w:rsidRDefault="00BB69D2">
      <w:pPr>
        <w:pStyle w:val="Balk2"/>
        <w:ind w:left="-5"/>
      </w:pPr>
      <w:bookmarkStart w:id="69" w:name="_Toc186034917"/>
      <w:r>
        <w:t>13.2.</w:t>
      </w:r>
      <w:r>
        <w:rPr>
          <w:rFonts w:ascii="Arial" w:eastAsia="Arial" w:hAnsi="Arial" w:cs="Arial"/>
        </w:rPr>
        <w:t xml:space="preserve"> </w:t>
      </w:r>
      <w:r>
        <w:t>Personel Çalıştırılmasında Kısıtlamalar</w:t>
      </w:r>
      <w:bookmarkEnd w:id="69"/>
      <w:r>
        <w:t xml:space="preserve"> </w:t>
      </w:r>
    </w:p>
    <w:p w:rsidR="00DA3724" w:rsidRDefault="00BB69D2">
      <w:pPr>
        <w:ind w:left="-5"/>
      </w:pPr>
      <w:r>
        <w:t xml:space="preserve">Yüklenici tarafından Hizmetlerin ifasına ilişkin olarak Yüklenici Personeline ilişkin verilecek her türlü bilgi, İşletmeci tarafından Gizli Bilgi addedilecek ve sadece Sözleşmenin amaçları için saklanacaktır. </w:t>
      </w:r>
    </w:p>
    <w:p w:rsidR="00DA3724" w:rsidRDefault="00BB69D2">
      <w:pPr>
        <w:pStyle w:val="Balk2"/>
        <w:ind w:left="-5"/>
      </w:pPr>
      <w:bookmarkStart w:id="70" w:name="_Toc186034918"/>
      <w:r>
        <w:t>13.3.</w:t>
      </w:r>
      <w:r>
        <w:rPr>
          <w:rFonts w:ascii="Arial" w:eastAsia="Arial" w:hAnsi="Arial" w:cs="Arial"/>
        </w:rPr>
        <w:t xml:space="preserve"> </w:t>
      </w:r>
      <w:r>
        <w:t>Anlaşmazlıkların Halli</w:t>
      </w:r>
      <w:bookmarkEnd w:id="70"/>
      <w:r>
        <w:t xml:space="preserve"> </w:t>
      </w:r>
    </w:p>
    <w:p w:rsidR="00DA3724" w:rsidRDefault="00BB69D2">
      <w:pPr>
        <w:ind w:left="-5"/>
      </w:pPr>
      <w:proofErr w:type="spellStart"/>
      <w:r>
        <w:t>Sözleşme’den</w:t>
      </w:r>
      <w:proofErr w:type="spellEnd"/>
      <w:r>
        <w:t xml:space="preserve"> kaynaklanan veya </w:t>
      </w:r>
      <w:proofErr w:type="spellStart"/>
      <w:r>
        <w:t>Sözleşme’yle</w:t>
      </w:r>
      <w:proofErr w:type="spellEnd"/>
      <w:r>
        <w:t xml:space="preserve"> ilgili tüm anlaşmazlıkların çözümünde Ankara Mahkemeleri ve İcra Daireleri yetkili olacaktır.  </w:t>
      </w:r>
    </w:p>
    <w:p w:rsidR="00DA3724" w:rsidRDefault="00BB69D2">
      <w:pPr>
        <w:pStyle w:val="Balk2"/>
        <w:ind w:left="-5"/>
      </w:pPr>
      <w:bookmarkStart w:id="71" w:name="_Toc186034919"/>
      <w:r>
        <w:t>13.4.</w:t>
      </w:r>
      <w:r>
        <w:rPr>
          <w:rFonts w:ascii="Arial" w:eastAsia="Arial" w:hAnsi="Arial" w:cs="Arial"/>
        </w:rPr>
        <w:t xml:space="preserve"> </w:t>
      </w:r>
      <w:r>
        <w:t>Avukatlık Ücreti</w:t>
      </w:r>
      <w:bookmarkEnd w:id="71"/>
      <w:r>
        <w:t xml:space="preserve"> </w:t>
      </w:r>
    </w:p>
    <w:p w:rsidR="00DA3724" w:rsidRDefault="00BB69D2">
      <w:pPr>
        <w:ind w:left="-5"/>
      </w:pPr>
      <w:r>
        <w:t xml:space="preserve">Sözleşme’nin uygulanmasından kaynaklanan bir sebeple herhangi bir hukuki yola başvurulması, halinde Taraflar kesinleşmiş bir mahkeme kararı olması durumunda ortaya çıkacak avukatlık ücreti ve masraflarını, karar lehine sonuçlanan tarafa ödemekle yükümlü olacaktır.  </w:t>
      </w:r>
    </w:p>
    <w:p w:rsidR="00DA3724" w:rsidRDefault="00BB69D2">
      <w:pPr>
        <w:pStyle w:val="Balk2"/>
        <w:ind w:left="-5"/>
      </w:pPr>
      <w:bookmarkStart w:id="72" w:name="_Toc186034920"/>
      <w:r>
        <w:t>13.5.</w:t>
      </w:r>
      <w:r>
        <w:rPr>
          <w:rFonts w:ascii="Arial" w:eastAsia="Arial" w:hAnsi="Arial" w:cs="Arial"/>
        </w:rPr>
        <w:t xml:space="preserve"> </w:t>
      </w:r>
      <w:r>
        <w:t>Mücbir Sebepler</w:t>
      </w:r>
      <w:bookmarkEnd w:id="72"/>
      <w:r>
        <w:t xml:space="preserve"> </w:t>
      </w:r>
    </w:p>
    <w:p w:rsidR="00DA3724" w:rsidRDefault="00BB69D2">
      <w:pPr>
        <w:spacing w:after="245"/>
        <w:ind w:left="-5"/>
      </w:pPr>
      <w:r>
        <w:t xml:space="preserve">Taraflardan herhangi birisinin Mücbir Sebep tanımında belirtilen sebeplerle bu Sözleşme kapsamındaki yükümlülüğünü kısmen veya tamamen yerine getirememesi durumunda, söz konusu Taraf olayın meydana gelmesinden sonra en kısa süre içinde ve her </w:t>
      </w:r>
      <w:proofErr w:type="gramStart"/>
      <w:r>
        <w:t>halükarda</w:t>
      </w:r>
      <w:proofErr w:type="gramEnd"/>
      <w:r>
        <w:t xml:space="preserve"> en geç 5 (beş) gün içinde Mücbir Sebep olayını ayrıntılı olarak yazılı biçimde diğer Tarafa bildirir. Eğer, Mücbir Sebebin ortaya çıktığı tarihten itibaren 15 (on beş) günlük süre içinde Mücbir Sebep ortadan kalkmamış ve Taraflar Sözleşme’nin devamına ilişkin herhangi yazılı bir karara varamamışsa, Sözleşme kendiliğinden sona ermiş addedilecek ve Sözleşme’nin ilgili hükümleri uygulanacaktır. </w:t>
      </w:r>
    </w:p>
    <w:p w:rsidR="00DA3724" w:rsidRDefault="00BB69D2">
      <w:pPr>
        <w:ind w:left="-5"/>
      </w:pPr>
      <w:r>
        <w:lastRenderedPageBreak/>
        <w:t xml:space="preserve">Mücbir Sebep halleri </w:t>
      </w:r>
      <w:proofErr w:type="spellStart"/>
      <w:r>
        <w:t>İşletmeci’ye</w:t>
      </w:r>
      <w:proofErr w:type="spellEnd"/>
      <w:r>
        <w:t xml:space="preserve"> o ana kadar Yüklenici tarafından gerçekleştirilmiş Hizmetler için ödeme yapmama veya ödemeyi geciktirme hakkı vermeyecektir. </w:t>
      </w:r>
    </w:p>
    <w:p w:rsidR="00DA3724" w:rsidRDefault="00BB69D2">
      <w:pPr>
        <w:pStyle w:val="Balk2"/>
        <w:ind w:left="-5"/>
      </w:pPr>
      <w:bookmarkStart w:id="73" w:name="_Toc186034921"/>
      <w:r>
        <w:t>13.6.</w:t>
      </w:r>
      <w:r>
        <w:rPr>
          <w:rFonts w:ascii="Arial" w:eastAsia="Arial" w:hAnsi="Arial" w:cs="Arial"/>
        </w:rPr>
        <w:t xml:space="preserve"> </w:t>
      </w:r>
      <w:r>
        <w:t>Denetleme Hakkı</w:t>
      </w:r>
      <w:bookmarkEnd w:id="73"/>
      <w:r>
        <w:t xml:space="preserve"> </w:t>
      </w:r>
    </w:p>
    <w:p w:rsidR="00DA3724" w:rsidRDefault="00BB69D2">
      <w:pPr>
        <w:ind w:left="-5"/>
      </w:pPr>
      <w:r>
        <w:t>Yüklenici, tüm Operasyonlar ile ilgili olarak düzgün kayıt, defter ve hesaplar tutacak ve İşletmecinin, makul olan her zaman (geriye dönük 12 aylık bir süre için), Sözleşmenin uygulanmasına ilişkin kayıtlar ve hesaplarda inceleme yapmasına olanak sağlayacaktır.</w:t>
      </w:r>
      <w:r>
        <w:rPr>
          <w:b/>
        </w:rPr>
        <w:t xml:space="preserve"> </w:t>
      </w:r>
    </w:p>
    <w:p w:rsidR="00DA3724" w:rsidRDefault="00BB69D2">
      <w:pPr>
        <w:pStyle w:val="Balk2"/>
        <w:ind w:left="-5"/>
      </w:pPr>
      <w:bookmarkStart w:id="74" w:name="_Toc186034922"/>
      <w:r>
        <w:t>13.7.</w:t>
      </w:r>
      <w:r>
        <w:rPr>
          <w:rFonts w:ascii="Arial" w:eastAsia="Arial" w:hAnsi="Arial" w:cs="Arial"/>
        </w:rPr>
        <w:t xml:space="preserve"> </w:t>
      </w:r>
      <w:r>
        <w:t>Feragatler</w:t>
      </w:r>
      <w:bookmarkEnd w:id="74"/>
      <w:r>
        <w:t xml:space="preserve"> </w:t>
      </w:r>
    </w:p>
    <w:p w:rsidR="00DA3724" w:rsidRDefault="00BB69D2">
      <w:pPr>
        <w:ind w:left="-5"/>
      </w:pPr>
      <w:r>
        <w:t xml:space="preserve">Tam bir mutabakatla anlaşılmakta ve kabul edilmektedir ki, yazılı olarak düzenlenmedikçe ve sadece Sözleşmeyi imzalayan kişi ya da başka bir usulü dairesinde yetki verilmiş vekil ya da temsilci tarafından yazılı olarak yapılmış olmadıkça, Sözleşme koşullarının hiçbiri, herhangi bir Tarafça feragat edilmiş olarak addedilmez.  </w:t>
      </w:r>
    </w:p>
    <w:p w:rsidR="00DA3724" w:rsidRDefault="00BB69D2">
      <w:pPr>
        <w:pStyle w:val="Balk2"/>
        <w:ind w:left="-5"/>
      </w:pPr>
      <w:bookmarkStart w:id="75" w:name="_Toc186034923"/>
      <w:r>
        <w:t>13.8.</w:t>
      </w:r>
      <w:r>
        <w:rPr>
          <w:rFonts w:ascii="Arial" w:eastAsia="Arial" w:hAnsi="Arial" w:cs="Arial"/>
        </w:rPr>
        <w:t xml:space="preserve"> </w:t>
      </w:r>
      <w:r>
        <w:t>Tüm Anlaşma ve Bölünebilirlik</w:t>
      </w:r>
      <w:bookmarkEnd w:id="75"/>
      <w:r>
        <w:t xml:space="preserve"> </w:t>
      </w:r>
    </w:p>
    <w:p w:rsidR="00DA3724" w:rsidRDefault="00BB69D2">
      <w:pPr>
        <w:spacing w:after="245"/>
        <w:ind w:left="-5"/>
      </w:pPr>
      <w:r>
        <w:t xml:space="preserve">Bu Sözleşme, ekleriyle beraber konuya ilişkin olarak, Taraflar arasındaki anlaşmanın bütününü teşkil etmekte ve konusu üzerine daha önce yapılan bütün yazılı ve sözlü iletişimleri ortadan kaldırarak, bunların yerine geçmektedir. </w:t>
      </w:r>
    </w:p>
    <w:p w:rsidR="00DA3724" w:rsidRDefault="00BB69D2">
      <w:pPr>
        <w:spacing w:after="245"/>
        <w:ind w:left="-5"/>
      </w:pPr>
      <w:r>
        <w:t>Sözleşmenin herhangi bir hükmünün veya koşulunun herhangi bir kanun, kural veya yönetmelik gereği tamamen veya kısmen geçerliliğini yitirmesi ya da icra edilemez olması halinde sadece o hüküm batıl olacak, Sözleşme’nin diğer hükümleri aynen yürürlükte kalacaktır.</w:t>
      </w:r>
      <w:r>
        <w:rPr>
          <w:b/>
        </w:rPr>
        <w:t xml:space="preserve"> </w:t>
      </w:r>
    </w:p>
    <w:p w:rsidR="00DA3724" w:rsidRDefault="00BB69D2">
      <w:pPr>
        <w:pStyle w:val="Balk3"/>
        <w:spacing w:after="18"/>
        <w:ind w:left="-5"/>
      </w:pPr>
      <w:r>
        <w:t>YUKARIDAKİ HUSUSLARI TASDİKEN</w:t>
      </w:r>
      <w:r>
        <w:rPr>
          <w:b w:val="0"/>
        </w:rPr>
        <w:t>, Taraflar ……/……/202</w:t>
      </w:r>
      <w:r w:rsidR="007C4C9C">
        <w:rPr>
          <w:b w:val="0"/>
        </w:rPr>
        <w:t>5</w:t>
      </w:r>
      <w:bookmarkStart w:id="76" w:name="_GoBack"/>
      <w:bookmarkEnd w:id="76"/>
      <w:r>
        <w:rPr>
          <w:b w:val="0"/>
        </w:rPr>
        <w:t xml:space="preserve"> tarihinde bu Sözleşmeyi 1 </w:t>
      </w:r>
    </w:p>
    <w:p w:rsidR="00DA3724" w:rsidRDefault="00BB69D2">
      <w:pPr>
        <w:spacing w:after="248"/>
        <w:ind w:left="-5"/>
      </w:pPr>
      <w:r>
        <w:t>(</w:t>
      </w:r>
      <w:proofErr w:type="gramStart"/>
      <w:r>
        <w:t>bir</w:t>
      </w:r>
      <w:proofErr w:type="gramEnd"/>
      <w:r>
        <w:t xml:space="preserve">) orijinal nüsha olarak yetkili temsilcilerince tanzim ve imza etmişlerdir.  </w:t>
      </w:r>
    </w:p>
    <w:p w:rsidR="00DA3724" w:rsidRDefault="00BB69D2">
      <w:pPr>
        <w:spacing w:after="16" w:line="259" w:lineRule="auto"/>
        <w:ind w:left="0" w:firstLine="0"/>
        <w:jc w:val="left"/>
      </w:pPr>
      <w:r>
        <w:rPr>
          <w:b/>
        </w:rPr>
        <w:t xml:space="preserve"> </w:t>
      </w:r>
    </w:p>
    <w:p w:rsidR="00DA3724" w:rsidRDefault="00BB69D2">
      <w:pPr>
        <w:spacing w:after="0" w:line="259" w:lineRule="auto"/>
        <w:ind w:left="-5"/>
        <w:jc w:val="left"/>
      </w:pPr>
      <w:r>
        <w:rPr>
          <w:rFonts w:ascii="Calibri" w:eastAsia="Calibri" w:hAnsi="Calibri" w:cs="Calibri"/>
          <w:b/>
        </w:rPr>
        <w:t xml:space="preserve">                  İDARE                                                                          YÜKLENİCİ </w:t>
      </w:r>
    </w:p>
    <w:p w:rsidR="00DA3724" w:rsidRDefault="00BB69D2">
      <w:pPr>
        <w:tabs>
          <w:tab w:val="center" w:pos="3541"/>
          <w:tab w:val="center" w:pos="4249"/>
          <w:tab w:val="center" w:pos="4957"/>
          <w:tab w:val="center" w:pos="5665"/>
        </w:tabs>
        <w:spacing w:after="0" w:line="259" w:lineRule="auto"/>
        <w:ind w:left="-15" w:firstLine="0"/>
        <w:jc w:val="left"/>
      </w:pPr>
      <w:r>
        <w:rPr>
          <w:rFonts w:ascii="Calibri" w:eastAsia="Calibri" w:hAnsi="Calibri" w:cs="Calibri"/>
          <w:b/>
        </w:rPr>
        <w:t xml:space="preserve"> TÜRKİYE PETROLLERİ A.O.             </w:t>
      </w:r>
      <w:r>
        <w:rPr>
          <w:rFonts w:ascii="Calibri" w:eastAsia="Calibri" w:hAnsi="Calibri" w:cs="Calibri"/>
          <w:b/>
        </w:rPr>
        <w:tab/>
        <w:t xml:space="preserve"> </w:t>
      </w:r>
      <w:r>
        <w:rPr>
          <w:rFonts w:ascii="Calibri" w:eastAsia="Calibri" w:hAnsi="Calibri" w:cs="Calibri"/>
          <w:b/>
        </w:rPr>
        <w:tab/>
        <w:t xml:space="preserve"> </w:t>
      </w:r>
      <w:r>
        <w:rPr>
          <w:rFonts w:ascii="Calibri" w:eastAsia="Calibri" w:hAnsi="Calibri" w:cs="Calibri"/>
          <w:b/>
        </w:rPr>
        <w:tab/>
        <w:t xml:space="preserve"> </w:t>
      </w:r>
      <w:r>
        <w:rPr>
          <w:rFonts w:ascii="Calibri" w:eastAsia="Calibri" w:hAnsi="Calibri" w:cs="Calibri"/>
          <w:b/>
        </w:rPr>
        <w:tab/>
        <w:t xml:space="preserve"> </w:t>
      </w:r>
    </w:p>
    <w:p w:rsidR="00DA3724" w:rsidRDefault="00BB69D2">
      <w:pPr>
        <w:spacing w:after="0" w:line="259" w:lineRule="auto"/>
        <w:ind w:left="-5"/>
        <w:jc w:val="left"/>
      </w:pPr>
      <w:r>
        <w:rPr>
          <w:rFonts w:ascii="Calibri" w:eastAsia="Calibri" w:hAnsi="Calibri" w:cs="Calibri"/>
          <w:b/>
        </w:rPr>
        <w:t xml:space="preserve">     GENEL MÜDÜRLÜĞÜ                                   </w:t>
      </w:r>
    </w:p>
    <w:p w:rsidR="00DA3724" w:rsidRDefault="00BB69D2">
      <w:pPr>
        <w:spacing w:after="30" w:line="259" w:lineRule="auto"/>
        <w:ind w:left="0" w:firstLine="0"/>
        <w:jc w:val="left"/>
      </w:pPr>
      <w:r>
        <w:rPr>
          <w:b/>
          <w:sz w:val="22"/>
        </w:rPr>
        <w:t xml:space="preserve"> </w:t>
      </w:r>
    </w:p>
    <w:p w:rsidR="00DA3724" w:rsidRDefault="00BB69D2">
      <w:pPr>
        <w:spacing w:after="27" w:line="259" w:lineRule="auto"/>
        <w:ind w:left="0" w:firstLine="0"/>
        <w:jc w:val="left"/>
      </w:pPr>
      <w:r>
        <w:rPr>
          <w:b/>
        </w:rPr>
        <w:t xml:space="preserve"> </w:t>
      </w:r>
    </w:p>
    <w:p w:rsidR="00DA3724" w:rsidRDefault="00BB69D2">
      <w:pPr>
        <w:spacing w:after="23" w:line="259" w:lineRule="auto"/>
        <w:ind w:left="0" w:firstLine="0"/>
        <w:jc w:val="left"/>
      </w:pPr>
      <w:r>
        <w:rPr>
          <w:b/>
        </w:rPr>
        <w:t xml:space="preserve"> </w:t>
      </w:r>
      <w:r>
        <w:rPr>
          <w:b/>
        </w:rPr>
        <w:tab/>
        <w:t xml:space="preserve"> </w:t>
      </w:r>
    </w:p>
    <w:p w:rsidR="00DA3724" w:rsidRDefault="00BB69D2">
      <w:pPr>
        <w:spacing w:after="0" w:line="259" w:lineRule="auto"/>
        <w:ind w:left="0" w:firstLine="0"/>
        <w:jc w:val="left"/>
      </w:pPr>
      <w:r>
        <w:rPr>
          <w:rFonts w:ascii="Calibri" w:eastAsia="Calibri" w:hAnsi="Calibri" w:cs="Calibri"/>
          <w:b/>
        </w:rPr>
        <w:t xml:space="preserve"> </w:t>
      </w:r>
    </w:p>
    <w:p w:rsidR="00DA3724" w:rsidRDefault="00BB69D2">
      <w:pPr>
        <w:spacing w:after="0" w:line="259" w:lineRule="auto"/>
        <w:ind w:left="0" w:firstLine="0"/>
        <w:jc w:val="left"/>
      </w:pPr>
      <w:r>
        <w:rPr>
          <w:rFonts w:ascii="Calibri" w:eastAsia="Calibri" w:hAnsi="Calibri" w:cs="Calibri"/>
          <w:b/>
        </w:rPr>
        <w:t xml:space="preserve"> </w:t>
      </w:r>
    </w:p>
    <w:p w:rsidR="00DA3724" w:rsidRDefault="00BB69D2">
      <w:pPr>
        <w:spacing w:after="0" w:line="259" w:lineRule="auto"/>
        <w:ind w:left="0" w:firstLine="0"/>
        <w:jc w:val="left"/>
      </w:pPr>
      <w:r>
        <w:rPr>
          <w:rFonts w:ascii="Calibri" w:eastAsia="Calibri" w:hAnsi="Calibri" w:cs="Calibri"/>
          <w:b/>
        </w:rPr>
        <w:t xml:space="preserve"> </w:t>
      </w:r>
    </w:p>
    <w:p w:rsidR="00DA3724" w:rsidRDefault="00BB69D2">
      <w:pPr>
        <w:spacing w:after="0" w:line="259" w:lineRule="auto"/>
        <w:ind w:left="0" w:firstLine="0"/>
        <w:jc w:val="left"/>
      </w:pPr>
      <w:r>
        <w:rPr>
          <w:rFonts w:ascii="Calibri" w:eastAsia="Calibri" w:hAnsi="Calibri" w:cs="Calibri"/>
          <w:b/>
        </w:rPr>
        <w:t xml:space="preserve"> </w:t>
      </w:r>
    </w:p>
    <w:p w:rsidR="00DA3724" w:rsidRDefault="00BB69D2">
      <w:pPr>
        <w:spacing w:after="0" w:line="259" w:lineRule="auto"/>
        <w:ind w:left="0" w:firstLine="0"/>
        <w:jc w:val="left"/>
      </w:pPr>
      <w:r>
        <w:rPr>
          <w:rFonts w:ascii="Calibri" w:eastAsia="Calibri" w:hAnsi="Calibri" w:cs="Calibri"/>
          <w:b/>
        </w:rPr>
        <w:t xml:space="preserve"> </w:t>
      </w:r>
    </w:p>
    <w:p w:rsidR="00DA3724" w:rsidRDefault="00BB69D2">
      <w:pPr>
        <w:spacing w:after="0" w:line="259" w:lineRule="auto"/>
        <w:ind w:left="0" w:firstLine="0"/>
        <w:jc w:val="left"/>
      </w:pPr>
      <w:r>
        <w:rPr>
          <w:rFonts w:ascii="Calibri" w:eastAsia="Calibri" w:hAnsi="Calibri" w:cs="Calibri"/>
          <w:b/>
        </w:rPr>
        <w:t xml:space="preserve"> </w:t>
      </w:r>
    </w:p>
    <w:p w:rsidR="00DA3724" w:rsidRDefault="00BB69D2">
      <w:pPr>
        <w:spacing w:after="0" w:line="259" w:lineRule="auto"/>
        <w:ind w:left="0" w:firstLine="0"/>
        <w:jc w:val="left"/>
      </w:pPr>
      <w:r>
        <w:rPr>
          <w:rFonts w:ascii="Calibri" w:eastAsia="Calibri" w:hAnsi="Calibri" w:cs="Calibri"/>
          <w:b/>
        </w:rPr>
        <w:t xml:space="preserve"> </w:t>
      </w:r>
    </w:p>
    <w:p w:rsidR="00DA3724" w:rsidRDefault="00BB69D2">
      <w:pPr>
        <w:spacing w:after="0" w:line="259" w:lineRule="auto"/>
        <w:ind w:left="0" w:firstLine="0"/>
        <w:jc w:val="left"/>
      </w:pPr>
      <w:r>
        <w:rPr>
          <w:rFonts w:ascii="Calibri" w:eastAsia="Calibri" w:hAnsi="Calibri" w:cs="Calibri"/>
          <w:b/>
        </w:rPr>
        <w:t xml:space="preserve">Ekler: </w:t>
      </w:r>
    </w:p>
    <w:tbl>
      <w:tblPr>
        <w:tblStyle w:val="TableGrid"/>
        <w:tblW w:w="5874" w:type="dxa"/>
        <w:tblInd w:w="0" w:type="dxa"/>
        <w:tblLook w:val="04A0" w:firstRow="1" w:lastRow="0" w:firstColumn="1" w:lastColumn="0" w:noHBand="0" w:noVBand="1"/>
      </w:tblPr>
      <w:tblGrid>
        <w:gridCol w:w="708"/>
        <w:gridCol w:w="708"/>
        <w:gridCol w:w="4458"/>
      </w:tblGrid>
      <w:tr w:rsidR="00DA3724">
        <w:trPr>
          <w:trHeight w:val="282"/>
        </w:trPr>
        <w:tc>
          <w:tcPr>
            <w:tcW w:w="708" w:type="dxa"/>
            <w:tcBorders>
              <w:top w:val="nil"/>
              <w:left w:val="nil"/>
              <w:bottom w:val="nil"/>
              <w:right w:val="nil"/>
            </w:tcBorders>
          </w:tcPr>
          <w:p w:rsidR="00DA3724" w:rsidRDefault="00BB69D2">
            <w:pPr>
              <w:spacing w:after="0" w:line="259" w:lineRule="auto"/>
              <w:ind w:left="0" w:firstLine="0"/>
              <w:jc w:val="left"/>
            </w:pPr>
            <w:r>
              <w:t xml:space="preserve">Ek 1 </w:t>
            </w:r>
          </w:p>
        </w:tc>
        <w:tc>
          <w:tcPr>
            <w:tcW w:w="708" w:type="dxa"/>
            <w:tcBorders>
              <w:top w:val="nil"/>
              <w:left w:val="nil"/>
              <w:bottom w:val="nil"/>
              <w:right w:val="nil"/>
            </w:tcBorders>
          </w:tcPr>
          <w:p w:rsidR="00DA3724" w:rsidRDefault="00BB69D2">
            <w:pPr>
              <w:spacing w:after="0" w:line="259" w:lineRule="auto"/>
              <w:ind w:left="0" w:firstLine="0"/>
              <w:jc w:val="left"/>
            </w:pPr>
            <w:r>
              <w:t xml:space="preserve"> </w:t>
            </w:r>
          </w:p>
        </w:tc>
        <w:tc>
          <w:tcPr>
            <w:tcW w:w="4458" w:type="dxa"/>
            <w:tcBorders>
              <w:top w:val="nil"/>
              <w:left w:val="nil"/>
              <w:bottom w:val="nil"/>
              <w:right w:val="nil"/>
            </w:tcBorders>
          </w:tcPr>
          <w:p w:rsidR="00DA3724" w:rsidRDefault="00BB69D2">
            <w:pPr>
              <w:spacing w:after="0" w:line="259" w:lineRule="auto"/>
              <w:ind w:left="0" w:firstLine="0"/>
            </w:pPr>
            <w:r>
              <w:t xml:space="preserve">- </w:t>
            </w:r>
            <w:proofErr w:type="spellStart"/>
            <w:r>
              <w:t>Coiled</w:t>
            </w:r>
            <w:proofErr w:type="spellEnd"/>
            <w:r>
              <w:t xml:space="preserve"> </w:t>
            </w:r>
            <w:proofErr w:type="spellStart"/>
            <w:r>
              <w:t>Tubing</w:t>
            </w:r>
            <w:proofErr w:type="spellEnd"/>
            <w:r>
              <w:t xml:space="preserve"> Hizmetleri Özel Şartnamesi </w:t>
            </w:r>
          </w:p>
        </w:tc>
      </w:tr>
      <w:tr w:rsidR="00DA3724">
        <w:trPr>
          <w:trHeight w:val="324"/>
        </w:trPr>
        <w:tc>
          <w:tcPr>
            <w:tcW w:w="708" w:type="dxa"/>
            <w:tcBorders>
              <w:top w:val="nil"/>
              <w:left w:val="nil"/>
              <w:bottom w:val="nil"/>
              <w:right w:val="nil"/>
            </w:tcBorders>
          </w:tcPr>
          <w:p w:rsidR="00DA3724" w:rsidRDefault="00BB69D2">
            <w:pPr>
              <w:spacing w:after="0" w:line="259" w:lineRule="auto"/>
              <w:ind w:left="0" w:firstLine="0"/>
              <w:jc w:val="left"/>
            </w:pPr>
            <w:r>
              <w:lastRenderedPageBreak/>
              <w:t xml:space="preserve">Ek 2  </w:t>
            </w:r>
          </w:p>
        </w:tc>
        <w:tc>
          <w:tcPr>
            <w:tcW w:w="708" w:type="dxa"/>
            <w:tcBorders>
              <w:top w:val="nil"/>
              <w:left w:val="nil"/>
              <w:bottom w:val="nil"/>
              <w:right w:val="nil"/>
            </w:tcBorders>
          </w:tcPr>
          <w:p w:rsidR="00DA3724" w:rsidRDefault="00BB69D2">
            <w:pPr>
              <w:spacing w:after="0" w:line="259" w:lineRule="auto"/>
              <w:ind w:left="0" w:firstLine="0"/>
              <w:jc w:val="left"/>
            </w:pPr>
            <w:r>
              <w:t xml:space="preserve"> </w:t>
            </w:r>
          </w:p>
        </w:tc>
        <w:tc>
          <w:tcPr>
            <w:tcW w:w="4458" w:type="dxa"/>
            <w:tcBorders>
              <w:top w:val="nil"/>
              <w:left w:val="nil"/>
              <w:bottom w:val="nil"/>
              <w:right w:val="nil"/>
            </w:tcBorders>
          </w:tcPr>
          <w:p w:rsidR="00DA3724" w:rsidRDefault="00BB69D2">
            <w:pPr>
              <w:spacing w:after="0" w:line="259" w:lineRule="auto"/>
              <w:ind w:left="0" w:firstLine="0"/>
              <w:jc w:val="left"/>
            </w:pPr>
            <w:r>
              <w:t xml:space="preserve">- Birim Fiyat Teklif Cetveli  </w:t>
            </w:r>
          </w:p>
        </w:tc>
      </w:tr>
      <w:tr w:rsidR="00DA3724">
        <w:trPr>
          <w:trHeight w:val="324"/>
        </w:trPr>
        <w:tc>
          <w:tcPr>
            <w:tcW w:w="708" w:type="dxa"/>
            <w:tcBorders>
              <w:top w:val="nil"/>
              <w:left w:val="nil"/>
              <w:bottom w:val="nil"/>
              <w:right w:val="nil"/>
            </w:tcBorders>
          </w:tcPr>
          <w:p w:rsidR="00DA3724" w:rsidRDefault="00BB69D2">
            <w:pPr>
              <w:spacing w:after="0" w:line="259" w:lineRule="auto"/>
              <w:ind w:left="0" w:firstLine="0"/>
              <w:jc w:val="left"/>
            </w:pPr>
            <w:r>
              <w:t xml:space="preserve">EK </w:t>
            </w:r>
            <w:r w:rsidR="008309BF">
              <w:t>3</w:t>
            </w:r>
            <w:r>
              <w:t xml:space="preserve"> </w:t>
            </w:r>
          </w:p>
        </w:tc>
        <w:tc>
          <w:tcPr>
            <w:tcW w:w="708" w:type="dxa"/>
            <w:tcBorders>
              <w:top w:val="nil"/>
              <w:left w:val="nil"/>
              <w:bottom w:val="nil"/>
              <w:right w:val="nil"/>
            </w:tcBorders>
          </w:tcPr>
          <w:p w:rsidR="00DA3724" w:rsidRDefault="00BB69D2">
            <w:pPr>
              <w:spacing w:after="0" w:line="259" w:lineRule="auto"/>
              <w:ind w:left="0" w:firstLine="0"/>
              <w:jc w:val="left"/>
            </w:pPr>
            <w:r>
              <w:t xml:space="preserve"> </w:t>
            </w:r>
          </w:p>
        </w:tc>
        <w:tc>
          <w:tcPr>
            <w:tcW w:w="4458" w:type="dxa"/>
            <w:tcBorders>
              <w:top w:val="nil"/>
              <w:left w:val="nil"/>
              <w:bottom w:val="nil"/>
              <w:right w:val="nil"/>
            </w:tcBorders>
          </w:tcPr>
          <w:p w:rsidR="00DA3724" w:rsidRDefault="00BB69D2">
            <w:pPr>
              <w:spacing w:after="0" w:line="259" w:lineRule="auto"/>
              <w:ind w:left="0" w:firstLine="0"/>
              <w:jc w:val="left"/>
            </w:pPr>
            <w:r>
              <w:t xml:space="preserve">- İş Güvenliği ve Çevre Sağlığı Şartnamesi </w:t>
            </w:r>
          </w:p>
        </w:tc>
      </w:tr>
      <w:tr w:rsidR="00DA3724">
        <w:trPr>
          <w:trHeight w:val="282"/>
        </w:trPr>
        <w:tc>
          <w:tcPr>
            <w:tcW w:w="708" w:type="dxa"/>
            <w:tcBorders>
              <w:top w:val="nil"/>
              <w:left w:val="nil"/>
              <w:bottom w:val="nil"/>
              <w:right w:val="nil"/>
            </w:tcBorders>
          </w:tcPr>
          <w:p w:rsidR="00DA3724" w:rsidRDefault="00BB69D2">
            <w:pPr>
              <w:spacing w:after="0" w:line="259" w:lineRule="auto"/>
              <w:ind w:left="0" w:firstLine="0"/>
              <w:jc w:val="left"/>
            </w:pPr>
            <w:r>
              <w:t xml:space="preserve">EK </w:t>
            </w:r>
            <w:r w:rsidR="008309BF">
              <w:t>4</w:t>
            </w:r>
            <w:r>
              <w:t xml:space="preserve"> </w:t>
            </w:r>
          </w:p>
        </w:tc>
        <w:tc>
          <w:tcPr>
            <w:tcW w:w="708" w:type="dxa"/>
            <w:tcBorders>
              <w:top w:val="nil"/>
              <w:left w:val="nil"/>
              <w:bottom w:val="nil"/>
              <w:right w:val="nil"/>
            </w:tcBorders>
          </w:tcPr>
          <w:p w:rsidR="00DA3724" w:rsidRDefault="00BB69D2">
            <w:pPr>
              <w:spacing w:after="0" w:line="259" w:lineRule="auto"/>
              <w:ind w:left="0" w:firstLine="0"/>
              <w:jc w:val="left"/>
            </w:pPr>
            <w:r>
              <w:t xml:space="preserve"> </w:t>
            </w:r>
          </w:p>
        </w:tc>
        <w:tc>
          <w:tcPr>
            <w:tcW w:w="4458" w:type="dxa"/>
            <w:tcBorders>
              <w:top w:val="nil"/>
              <w:left w:val="nil"/>
              <w:bottom w:val="nil"/>
              <w:right w:val="nil"/>
            </w:tcBorders>
          </w:tcPr>
          <w:p w:rsidR="00DA3724" w:rsidRDefault="00BB69D2">
            <w:pPr>
              <w:spacing w:after="0" w:line="259" w:lineRule="auto"/>
              <w:ind w:left="0" w:firstLine="0"/>
              <w:jc w:val="left"/>
            </w:pPr>
            <w:r>
              <w:t xml:space="preserve">- İmza Sirküleri Ve Yetkili Belgeleri </w:t>
            </w:r>
          </w:p>
        </w:tc>
      </w:tr>
    </w:tbl>
    <w:p w:rsidR="00DA3724" w:rsidRDefault="00BB69D2">
      <w:pPr>
        <w:spacing w:after="0" w:line="259" w:lineRule="auto"/>
        <w:ind w:left="0" w:firstLine="0"/>
        <w:jc w:val="left"/>
      </w:pPr>
      <w:r>
        <w:rPr>
          <w:b/>
          <w:sz w:val="28"/>
        </w:rPr>
        <w:t xml:space="preserve"> </w:t>
      </w:r>
    </w:p>
    <w:sectPr w:rsidR="00DA3724">
      <w:footerReference w:type="even" r:id="rId7"/>
      <w:footerReference w:type="default" r:id="rId8"/>
      <w:footerReference w:type="first" r:id="rId9"/>
      <w:pgSz w:w="11906" w:h="16838"/>
      <w:pgMar w:top="1453" w:right="987" w:bottom="1434" w:left="1416" w:header="708" w:footer="7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128" w:rsidRDefault="00330128">
      <w:pPr>
        <w:spacing w:after="0" w:line="240" w:lineRule="auto"/>
      </w:pPr>
      <w:r>
        <w:separator/>
      </w:r>
    </w:p>
  </w:endnote>
  <w:endnote w:type="continuationSeparator" w:id="0">
    <w:p w:rsidR="00330128" w:rsidRDefault="00330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7B5" w:rsidRDefault="001377B5">
    <w:pPr>
      <w:spacing w:after="0" w:line="259" w:lineRule="auto"/>
      <w:ind w:left="0" w:right="5" w:firstLine="0"/>
      <w:jc w:val="right"/>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1377B5" w:rsidRDefault="001377B5">
    <w:pPr>
      <w:spacing w:after="0" w:line="259" w:lineRule="auto"/>
      <w:ind w:left="0" w:firstLine="0"/>
      <w:jc w:val="left"/>
    </w:pPr>
    <w:r>
      <w:rPr>
        <w:rFonts w:ascii="Calibri" w:eastAsia="Calibri" w:hAnsi="Calibri" w:cs="Calibri"/>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7B5" w:rsidRDefault="001377B5">
    <w:pPr>
      <w:spacing w:after="0" w:line="259" w:lineRule="auto"/>
      <w:ind w:left="0" w:right="5" w:firstLine="0"/>
      <w:jc w:val="right"/>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1377B5" w:rsidRDefault="001377B5">
    <w:pPr>
      <w:spacing w:after="0" w:line="259" w:lineRule="auto"/>
      <w:ind w:left="0" w:firstLine="0"/>
      <w:jc w:val="left"/>
    </w:pPr>
    <w:r>
      <w:rPr>
        <w:rFonts w:ascii="Calibri" w:eastAsia="Calibri" w:hAnsi="Calibri" w:cs="Calibr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7B5" w:rsidRDefault="001377B5">
    <w:pPr>
      <w:spacing w:after="0" w:line="259" w:lineRule="auto"/>
      <w:ind w:left="0" w:right="5" w:firstLine="0"/>
      <w:jc w:val="right"/>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1377B5" w:rsidRDefault="001377B5">
    <w:pPr>
      <w:spacing w:after="0" w:line="259" w:lineRule="auto"/>
      <w:ind w:left="0" w:firstLine="0"/>
      <w:jc w:val="left"/>
    </w:pPr>
    <w:r>
      <w:rPr>
        <w:rFonts w:ascii="Calibri" w:eastAsia="Calibri" w:hAnsi="Calibri" w:cs="Calibr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128" w:rsidRDefault="00330128">
      <w:pPr>
        <w:spacing w:after="0" w:line="240" w:lineRule="auto"/>
      </w:pPr>
      <w:r>
        <w:separator/>
      </w:r>
    </w:p>
  </w:footnote>
  <w:footnote w:type="continuationSeparator" w:id="0">
    <w:p w:rsidR="00330128" w:rsidRDefault="003301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C09BF"/>
    <w:multiLevelType w:val="hybridMultilevel"/>
    <w:tmpl w:val="31760408"/>
    <w:lvl w:ilvl="0" w:tplc="08E6BD98">
      <w:start w:val="1"/>
      <w:numFmt w:val="lowerLetter"/>
      <w:lvlText w:val="(%1)"/>
      <w:lvlJc w:val="left"/>
      <w:pPr>
        <w:ind w:left="7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562A6A0">
      <w:start w:val="1"/>
      <w:numFmt w:val="lowerLetter"/>
      <w:lvlText w:val="%2"/>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40AC6B8">
      <w:start w:val="1"/>
      <w:numFmt w:val="lowerRoman"/>
      <w:lvlText w:val="%3"/>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F4E88B2">
      <w:start w:val="1"/>
      <w:numFmt w:val="decimal"/>
      <w:lvlText w:val="%4"/>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AC058B4">
      <w:start w:val="1"/>
      <w:numFmt w:val="lowerLetter"/>
      <w:lvlText w:val="%5"/>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EA8C730">
      <w:start w:val="1"/>
      <w:numFmt w:val="lowerRoman"/>
      <w:lvlText w:val="%6"/>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C7CA35E">
      <w:start w:val="1"/>
      <w:numFmt w:val="decimal"/>
      <w:lvlText w:val="%7"/>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7D477EA">
      <w:start w:val="1"/>
      <w:numFmt w:val="lowerLetter"/>
      <w:lvlText w:val="%8"/>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4E00F1A">
      <w:start w:val="1"/>
      <w:numFmt w:val="lowerRoman"/>
      <w:lvlText w:val="%9"/>
      <w:lvlJc w:val="left"/>
      <w:pPr>
        <w:ind w:left="64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35F599D"/>
    <w:multiLevelType w:val="hybridMultilevel"/>
    <w:tmpl w:val="3E64DBC4"/>
    <w:lvl w:ilvl="0" w:tplc="665419F8">
      <w:start w:val="1"/>
      <w:numFmt w:val="lowerLetter"/>
      <w:lvlText w:val="%1."/>
      <w:lvlJc w:val="left"/>
      <w:pPr>
        <w:ind w:left="23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8C54F50C">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911A0330">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9B325B48">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4D2CE9BA">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0CD0C38E">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971C7A5E">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CB38D6A8">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88164B84">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D205E26"/>
    <w:multiLevelType w:val="hybridMultilevel"/>
    <w:tmpl w:val="24CCFF0C"/>
    <w:lvl w:ilvl="0" w:tplc="2EEED47C">
      <w:start w:val="1"/>
      <w:numFmt w:val="lowerLetter"/>
      <w:lvlText w:val="%1."/>
      <w:lvlJc w:val="left"/>
      <w:pPr>
        <w:ind w:left="35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54022462">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076D476">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896FE1C">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2CE950A">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B400610">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73829C4">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76E492E">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0E47D42">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8490AB0"/>
    <w:multiLevelType w:val="hybridMultilevel"/>
    <w:tmpl w:val="514C5136"/>
    <w:lvl w:ilvl="0" w:tplc="DE74AED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DA895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05848A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45E7A3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A54900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012A8C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E90C7B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2C55E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05E40E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B1A303C"/>
    <w:multiLevelType w:val="hybridMultilevel"/>
    <w:tmpl w:val="38520240"/>
    <w:lvl w:ilvl="0" w:tplc="C7B85C4E">
      <w:start w:val="1"/>
      <w:numFmt w:val="lowerLetter"/>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CB6A900">
      <w:start w:val="1"/>
      <w:numFmt w:val="lowerLetter"/>
      <w:lvlText w:val="%2"/>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BFE5AFC">
      <w:start w:val="1"/>
      <w:numFmt w:val="lowerRoman"/>
      <w:lvlText w:val="%3"/>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186C0F0">
      <w:start w:val="1"/>
      <w:numFmt w:val="decimal"/>
      <w:lvlText w:val="%4"/>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4F96BF64">
      <w:start w:val="1"/>
      <w:numFmt w:val="lowerLetter"/>
      <w:lvlText w:val="%5"/>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4E6A982">
      <w:start w:val="1"/>
      <w:numFmt w:val="lowerRoman"/>
      <w:lvlText w:val="%6"/>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74369C90">
      <w:start w:val="1"/>
      <w:numFmt w:val="decimal"/>
      <w:lvlText w:val="%7"/>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EFE6184">
      <w:start w:val="1"/>
      <w:numFmt w:val="lowerLetter"/>
      <w:lvlText w:val="%8"/>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59684AC">
      <w:start w:val="1"/>
      <w:numFmt w:val="lowerRoman"/>
      <w:lvlText w:val="%9"/>
      <w:lvlJc w:val="left"/>
      <w:pPr>
        <w:ind w:left="64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3667CE0"/>
    <w:multiLevelType w:val="hybridMultilevel"/>
    <w:tmpl w:val="C426861E"/>
    <w:lvl w:ilvl="0" w:tplc="95C407F8">
      <w:start w:val="1"/>
      <w:numFmt w:val="lowerLetter"/>
      <w:lvlText w:val="(%1)"/>
      <w:lvlJc w:val="left"/>
      <w:pPr>
        <w:ind w:left="7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89801E4">
      <w:start w:val="1"/>
      <w:numFmt w:val="lowerLetter"/>
      <w:lvlText w:val="%2"/>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4E03F78">
      <w:start w:val="1"/>
      <w:numFmt w:val="lowerRoman"/>
      <w:lvlText w:val="%3"/>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232189C">
      <w:start w:val="1"/>
      <w:numFmt w:val="decimal"/>
      <w:lvlText w:val="%4"/>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82CAA0E">
      <w:start w:val="1"/>
      <w:numFmt w:val="lowerLetter"/>
      <w:lvlText w:val="%5"/>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22CF288">
      <w:start w:val="1"/>
      <w:numFmt w:val="lowerRoman"/>
      <w:lvlText w:val="%6"/>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AECED92">
      <w:start w:val="1"/>
      <w:numFmt w:val="decimal"/>
      <w:lvlText w:val="%7"/>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89145546">
      <w:start w:val="1"/>
      <w:numFmt w:val="lowerLetter"/>
      <w:lvlText w:val="%8"/>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4C631AE">
      <w:start w:val="1"/>
      <w:numFmt w:val="lowerRoman"/>
      <w:lvlText w:val="%9"/>
      <w:lvlJc w:val="left"/>
      <w:pPr>
        <w:ind w:left="64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CD21517"/>
    <w:multiLevelType w:val="hybridMultilevel"/>
    <w:tmpl w:val="931ADA5C"/>
    <w:lvl w:ilvl="0" w:tplc="B3A08D6E">
      <w:start w:val="1"/>
      <w:numFmt w:val="decimal"/>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584CCD06">
      <w:start w:val="1"/>
      <w:numFmt w:val="lowerLetter"/>
      <w:lvlText w:val="%2"/>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802184A">
      <w:start w:val="1"/>
      <w:numFmt w:val="lowerRoman"/>
      <w:lvlText w:val="%3"/>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2AC0850">
      <w:start w:val="1"/>
      <w:numFmt w:val="decimal"/>
      <w:lvlText w:val="%4"/>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1D4217E">
      <w:start w:val="1"/>
      <w:numFmt w:val="lowerLetter"/>
      <w:lvlText w:val="%5"/>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42E31A0">
      <w:start w:val="1"/>
      <w:numFmt w:val="lowerRoman"/>
      <w:lvlText w:val="%6"/>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5F2B0D2">
      <w:start w:val="1"/>
      <w:numFmt w:val="decimal"/>
      <w:lvlText w:val="%7"/>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A34BBFA">
      <w:start w:val="1"/>
      <w:numFmt w:val="lowerLetter"/>
      <w:lvlText w:val="%8"/>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3B08BC0">
      <w:start w:val="1"/>
      <w:numFmt w:val="lowerRoman"/>
      <w:lvlText w:val="%9"/>
      <w:lvlJc w:val="left"/>
      <w:pPr>
        <w:ind w:left="64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6D806B9"/>
    <w:multiLevelType w:val="hybridMultilevel"/>
    <w:tmpl w:val="37F6409E"/>
    <w:lvl w:ilvl="0" w:tplc="614C0B2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50870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614ED1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B0E616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736E24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17E1B7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5442C2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0C75C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AC22F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5"/>
  </w:num>
  <w:num w:numId="4">
    <w:abstractNumId w:val="3"/>
  </w:num>
  <w:num w:numId="5">
    <w:abstractNumId w:val="7"/>
  </w:num>
  <w:num w:numId="6">
    <w:abstractNumId w:val="0"/>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724"/>
    <w:rsid w:val="001377B5"/>
    <w:rsid w:val="00330128"/>
    <w:rsid w:val="00446A25"/>
    <w:rsid w:val="00785259"/>
    <w:rsid w:val="007C4C9C"/>
    <w:rsid w:val="008309BF"/>
    <w:rsid w:val="00A451D6"/>
    <w:rsid w:val="00BA35B0"/>
    <w:rsid w:val="00BB69D2"/>
    <w:rsid w:val="00DA37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EC072"/>
  <w15:docId w15:val="{EC6ADE0B-EDD0-4983-9905-9D59A156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74" w:line="270" w:lineRule="auto"/>
      <w:ind w:left="10" w:hanging="10"/>
      <w:jc w:val="both"/>
    </w:pPr>
    <w:rPr>
      <w:rFonts w:ascii="Cambria" w:eastAsia="Cambria" w:hAnsi="Cambria" w:cs="Cambria"/>
      <w:color w:val="000000"/>
      <w:sz w:val="24"/>
    </w:rPr>
  </w:style>
  <w:style w:type="paragraph" w:styleId="Balk1">
    <w:name w:val="heading 1"/>
    <w:next w:val="Normal"/>
    <w:link w:val="Balk1Char"/>
    <w:uiPriority w:val="9"/>
    <w:qFormat/>
    <w:pPr>
      <w:keepNext/>
      <w:keepLines/>
      <w:spacing w:after="11"/>
      <w:ind w:left="10" w:right="4" w:hanging="10"/>
      <w:outlineLvl w:val="0"/>
    </w:pPr>
    <w:rPr>
      <w:rFonts w:ascii="Cambria" w:eastAsia="Cambria" w:hAnsi="Cambria" w:cs="Cambria"/>
      <w:b/>
      <w:color w:val="000000"/>
      <w:sz w:val="28"/>
    </w:rPr>
  </w:style>
  <w:style w:type="paragraph" w:styleId="Balk2">
    <w:name w:val="heading 2"/>
    <w:next w:val="Normal"/>
    <w:link w:val="Balk2Char"/>
    <w:uiPriority w:val="9"/>
    <w:unhideWhenUsed/>
    <w:qFormat/>
    <w:pPr>
      <w:keepNext/>
      <w:keepLines/>
      <w:spacing w:after="257"/>
      <w:ind w:left="10" w:hanging="10"/>
      <w:outlineLvl w:val="1"/>
    </w:pPr>
    <w:rPr>
      <w:rFonts w:ascii="Cambria" w:eastAsia="Cambria" w:hAnsi="Cambria" w:cs="Cambria"/>
      <w:b/>
      <w:color w:val="000000"/>
      <w:sz w:val="24"/>
    </w:rPr>
  </w:style>
  <w:style w:type="paragraph" w:styleId="Balk3">
    <w:name w:val="heading 3"/>
    <w:next w:val="Normal"/>
    <w:link w:val="Balk3Char"/>
    <w:uiPriority w:val="9"/>
    <w:unhideWhenUsed/>
    <w:qFormat/>
    <w:pPr>
      <w:keepNext/>
      <w:keepLines/>
      <w:spacing w:after="257"/>
      <w:ind w:left="10" w:hanging="10"/>
      <w:outlineLvl w:val="2"/>
    </w:pPr>
    <w:rPr>
      <w:rFonts w:ascii="Cambria" w:eastAsia="Cambria" w:hAnsi="Cambria" w:cs="Cambria"/>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rPr>
      <w:rFonts w:ascii="Cambria" w:eastAsia="Cambria" w:hAnsi="Cambria" w:cs="Cambria"/>
      <w:b/>
      <w:color w:val="000000"/>
      <w:sz w:val="24"/>
    </w:rPr>
  </w:style>
  <w:style w:type="character" w:customStyle="1" w:styleId="Balk1Char">
    <w:name w:val="Başlık 1 Char"/>
    <w:link w:val="Balk1"/>
    <w:rPr>
      <w:rFonts w:ascii="Cambria" w:eastAsia="Cambria" w:hAnsi="Cambria" w:cs="Cambria"/>
      <w:b/>
      <w:color w:val="000000"/>
      <w:sz w:val="28"/>
    </w:rPr>
  </w:style>
  <w:style w:type="character" w:customStyle="1" w:styleId="Balk2Char">
    <w:name w:val="Başlık 2 Char"/>
    <w:link w:val="Balk2"/>
    <w:rPr>
      <w:rFonts w:ascii="Cambria" w:eastAsia="Cambria" w:hAnsi="Cambria" w:cs="Cambria"/>
      <w:b/>
      <w:color w:val="000000"/>
      <w:sz w:val="24"/>
    </w:rPr>
  </w:style>
  <w:style w:type="paragraph" w:styleId="T1">
    <w:name w:val="toc 1"/>
    <w:hidden/>
    <w:uiPriority w:val="39"/>
    <w:pPr>
      <w:spacing w:after="118"/>
      <w:ind w:left="25" w:right="26" w:hanging="10"/>
    </w:pPr>
    <w:rPr>
      <w:rFonts w:ascii="Calibri" w:eastAsia="Calibri" w:hAnsi="Calibri" w:cs="Calibri"/>
      <w:color w:val="000000"/>
    </w:rPr>
  </w:style>
  <w:style w:type="paragraph" w:styleId="T2">
    <w:name w:val="toc 2"/>
    <w:hidden/>
    <w:uiPriority w:val="39"/>
    <w:pPr>
      <w:spacing w:after="118"/>
      <w:ind w:left="246" w:right="26" w:hanging="10"/>
    </w:pPr>
    <w:rPr>
      <w:rFonts w:ascii="Calibri" w:eastAsia="Calibri" w:hAnsi="Calibri" w:cs="Calibri"/>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Kpr">
    <w:name w:val="Hyperlink"/>
    <w:basedOn w:val="VarsaylanParagrafYazTipi"/>
    <w:uiPriority w:val="99"/>
    <w:unhideWhenUsed/>
    <w:rsid w:val="001377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26</Pages>
  <Words>8469</Words>
  <Characters>48279</Characters>
  <Application>Microsoft Office Word</Application>
  <DocSecurity>0</DocSecurity>
  <Lines>402</Lines>
  <Paragraphs>113</Paragraphs>
  <ScaleCrop>false</ScaleCrop>
  <HeadingPairs>
    <vt:vector size="2" baseType="variant">
      <vt:variant>
        <vt:lpstr>Konu Başlığı</vt:lpstr>
      </vt:variant>
      <vt:variant>
        <vt:i4>1</vt:i4>
      </vt:variant>
    </vt:vector>
  </HeadingPairs>
  <TitlesOfParts>
    <vt:vector size="1" baseType="lpstr">
      <vt:lpstr>sözleşme</vt:lpstr>
    </vt:vector>
  </TitlesOfParts>
  <Company>TPAO</Company>
  <LinksUpToDate>false</LinksUpToDate>
  <CharactersWithSpaces>56635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sözleşme</dc:title>
  <dc:subject/>
  <dc:creator>BAHADIR EGILMEZ</dc:creator>
  <cp:keywords/>
  <cp:lastModifiedBy>BAHADIR EGILMEZ</cp:lastModifiedBy>
  <cp:revision>5</cp:revision>
  <dcterms:created xsi:type="dcterms:W3CDTF">2024-11-01T10:50:00Z</dcterms:created>
  <dcterms:modified xsi:type="dcterms:W3CDTF">2024-12-26T08:16:00Z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uid="id_classification_selfservicespesific" value="" /&gt;&lt;/sisl&gt;</vt:lpwstr>
  </property>
  <property fmtid="{D5CDD505-2E9C-101B-9397-08002B2CF9AE}" pid="4" name="bjLabelRefreshRequired">
    <vt:lpwstr>FileClassifier</vt:lpwstr>
  </property>
</Properties>
</file>